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6AF4" w14:textId="401850BA" w:rsidR="0054151B" w:rsidRPr="00DA0376" w:rsidRDefault="0054151B" w:rsidP="0054151B">
      <w:pPr>
        <w:jc w:val="center"/>
        <w:rPr>
          <w:b/>
          <w:sz w:val="32"/>
          <w:szCs w:val="24"/>
        </w:rPr>
      </w:pPr>
      <w:r w:rsidRPr="00DA0376">
        <w:rPr>
          <w:b/>
          <w:sz w:val="32"/>
          <w:szCs w:val="24"/>
        </w:rPr>
        <w:t>Online Supplement for GPSII/MAPP Leaders</w:t>
      </w:r>
      <w:r w:rsidR="00B21647" w:rsidRPr="00DA0376">
        <w:rPr>
          <w:b/>
          <w:sz w:val="32"/>
          <w:szCs w:val="24"/>
        </w:rPr>
        <w:t>’</w:t>
      </w:r>
      <w:r w:rsidRPr="00DA0376">
        <w:rPr>
          <w:b/>
          <w:sz w:val="32"/>
          <w:szCs w:val="24"/>
        </w:rPr>
        <w:t xml:space="preserve"> Guides</w:t>
      </w:r>
    </w:p>
    <w:p w14:paraId="5307B3F8" w14:textId="67A47A1D" w:rsidR="00F31F9D" w:rsidRDefault="0054151B" w:rsidP="0054151B">
      <w:pPr>
        <w:jc w:val="center"/>
        <w:rPr>
          <w:b/>
          <w:sz w:val="40"/>
          <w:szCs w:val="44"/>
        </w:rPr>
      </w:pPr>
      <w:r w:rsidRPr="00DA0376">
        <w:rPr>
          <w:b/>
          <w:sz w:val="40"/>
          <w:szCs w:val="44"/>
        </w:rPr>
        <w:t xml:space="preserve">Meeting </w:t>
      </w:r>
      <w:r w:rsidR="00E46EE1" w:rsidRPr="00DA0376">
        <w:rPr>
          <w:b/>
          <w:sz w:val="40"/>
          <w:szCs w:val="44"/>
        </w:rPr>
        <w:t>9</w:t>
      </w:r>
    </w:p>
    <w:p w14:paraId="2BEDA8A4" w14:textId="77777777" w:rsidR="00DA0376" w:rsidRDefault="00DA0376" w:rsidP="0054151B">
      <w:pPr>
        <w:jc w:val="center"/>
        <w:rPr>
          <w:b/>
          <w:sz w:val="40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0376" w14:paraId="2874AFA7" w14:textId="77777777" w:rsidTr="00DA0376">
        <w:tc>
          <w:tcPr>
            <w:tcW w:w="10790" w:type="dxa"/>
          </w:tcPr>
          <w:p w14:paraId="1F83675F" w14:textId="78B2A031" w:rsidR="00DA0376" w:rsidRDefault="00DA0376" w:rsidP="00DA0376">
            <w:pPr>
              <w:rPr>
                <w:b/>
                <w:sz w:val="28"/>
                <w:szCs w:val="32"/>
              </w:rPr>
            </w:pPr>
            <w:r w:rsidRPr="00E714E8">
              <w:rPr>
                <w:b/>
                <w:sz w:val="28"/>
                <w:szCs w:val="32"/>
              </w:rPr>
              <w:t>Advance Preparation</w:t>
            </w:r>
          </w:p>
          <w:p w14:paraId="77B87634" w14:textId="77777777" w:rsidR="00DA0376" w:rsidRDefault="00DA0376" w:rsidP="00DA0376">
            <w:pPr>
              <w:rPr>
                <w:b/>
                <w:sz w:val="28"/>
                <w:szCs w:val="32"/>
              </w:rPr>
            </w:pPr>
          </w:p>
          <w:p w14:paraId="13C93720" w14:textId="77777777" w:rsidR="00DA0376" w:rsidRPr="00196168" w:rsidRDefault="00DA0376" w:rsidP="00DA037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Insert</w:t>
            </w:r>
            <w:r w:rsidRPr="00196168">
              <w:rPr>
                <w:rFonts w:cstheme="minorHAnsi"/>
                <w:sz w:val="24"/>
                <w:szCs w:val="24"/>
              </w:rPr>
              <w:t xml:space="preserve"> Rules of The Road slide from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96168">
              <w:rPr>
                <w:rFonts w:cstheme="minorHAnsi"/>
                <w:sz w:val="24"/>
                <w:szCs w:val="24"/>
              </w:rPr>
              <w:t>eeting 1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548A40" w14:textId="77777777" w:rsidR="00DA0376" w:rsidRPr="00196168" w:rsidRDefault="00DA0376" w:rsidP="00DA037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keep notes of Parking Lot</w:t>
            </w:r>
            <w:r>
              <w:rPr>
                <w:rFonts w:cstheme="minorHAnsi"/>
                <w:sz w:val="24"/>
                <w:szCs w:val="24"/>
              </w:rPr>
              <w:t xml:space="preserve"> issues or questions</w:t>
            </w:r>
            <w:r w:rsidRPr="00196168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2B487D40" w14:textId="77777777" w:rsidR="00DA0376" w:rsidRPr="00196168" w:rsidRDefault="00DA0376" w:rsidP="00DA037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Remind participants to submit their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96168">
              <w:rPr>
                <w:rFonts w:cstheme="minorHAnsi"/>
                <w:sz w:val="24"/>
                <w:szCs w:val="24"/>
              </w:rPr>
              <w:t>EcoMa</w:t>
            </w:r>
            <w:r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Pr="00196168">
              <w:rPr>
                <w:rFonts w:cstheme="minorHAnsi"/>
                <w:sz w:val="24"/>
                <w:szCs w:val="24"/>
              </w:rPr>
              <w:t xml:space="preserve"> from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96168">
              <w:rPr>
                <w:rFonts w:cstheme="minorHAnsi"/>
                <w:sz w:val="24"/>
                <w:szCs w:val="24"/>
              </w:rPr>
              <w:t>eeting 8 prior to the start of the meeting.</w:t>
            </w:r>
          </w:p>
          <w:p w14:paraId="16F9C0BB" w14:textId="77777777" w:rsidR="00DA0376" w:rsidRDefault="00DA0376" w:rsidP="00DA037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show the video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“Richard”</w:t>
            </w:r>
            <w:r w:rsidRPr="00196168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6168">
              <w:rPr>
                <w:rFonts w:cstheme="minorHAnsi"/>
                <w:sz w:val="24"/>
                <w:szCs w:val="24"/>
              </w:rPr>
              <w:t xml:space="preserve">Optionally, leaders can share a link to the video and ask the participants to view it before </w:t>
            </w:r>
            <w:r>
              <w:rPr>
                <w:rFonts w:cstheme="minorHAnsi"/>
                <w:sz w:val="24"/>
                <w:szCs w:val="24"/>
              </w:rPr>
              <w:t>the meeting.</w:t>
            </w:r>
          </w:p>
          <w:p w14:paraId="0C154E97" w14:textId="2B3DF71E" w:rsidR="00DA0376" w:rsidRPr="00DA0376" w:rsidRDefault="00DA0376" w:rsidP="00DA037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 fillable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“Final Strengths Needs Worksheet”</w:t>
            </w:r>
            <w:r>
              <w:rPr>
                <w:rFonts w:cstheme="minorHAnsi"/>
                <w:sz w:val="24"/>
                <w:szCs w:val="24"/>
              </w:rPr>
              <w:t xml:space="preserve"> along with Meeting 9 handouts. Decide whether participants should complete and submit them to the leaders before or after Meeting 10. </w:t>
            </w:r>
          </w:p>
        </w:tc>
      </w:tr>
    </w:tbl>
    <w:p w14:paraId="3DFE5BFD" w14:textId="77777777" w:rsidR="00DA0376" w:rsidRPr="00DA0376" w:rsidRDefault="00DA0376" w:rsidP="0054151B">
      <w:pPr>
        <w:jc w:val="center"/>
        <w:rPr>
          <w:b/>
          <w:sz w:val="40"/>
          <w:szCs w:val="44"/>
        </w:rPr>
      </w:pPr>
    </w:p>
    <w:p w14:paraId="48710000" w14:textId="77777777" w:rsidR="00A80EC1" w:rsidRPr="0054151B" w:rsidRDefault="00A80EC1" w:rsidP="00AE1686">
      <w:pPr>
        <w:rPr>
          <w:b/>
          <w:sz w:val="28"/>
          <w:szCs w:val="32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800"/>
        <w:gridCol w:w="5940"/>
        <w:gridCol w:w="3240"/>
      </w:tblGrid>
      <w:tr w:rsidR="00C52DCD" w:rsidRPr="00D46200" w14:paraId="221ED98F" w14:textId="77777777" w:rsidTr="00DA0376">
        <w:tc>
          <w:tcPr>
            <w:tcW w:w="1800" w:type="dxa"/>
          </w:tcPr>
          <w:p w14:paraId="282B9AA7" w14:textId="408BAD4F" w:rsidR="00AE1686" w:rsidRPr="001168B5" w:rsidRDefault="00AE1686" w:rsidP="00AE1686">
            <w:pPr>
              <w:jc w:val="both"/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Activity</w:t>
            </w:r>
          </w:p>
        </w:tc>
        <w:tc>
          <w:tcPr>
            <w:tcW w:w="5940" w:type="dxa"/>
          </w:tcPr>
          <w:p w14:paraId="498486C4" w14:textId="77777777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 xml:space="preserve">Pages/Process Points in GPSII/MAPP Leader’s Guide (LG) </w:t>
            </w:r>
          </w:p>
          <w:p w14:paraId="7C32E996" w14:textId="67AA148A" w:rsidR="00AE1686" w:rsidRDefault="00AE1686" w:rsidP="00AE1686">
            <w:pPr>
              <w:rPr>
                <w:b/>
                <w:bCs/>
                <w:color w:val="4472C4" w:themeColor="accent1"/>
                <w:sz w:val="28"/>
                <w:szCs w:val="24"/>
              </w:rPr>
            </w:pP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*Denotes </w:t>
            </w:r>
            <w:r w:rsidR="00101E78">
              <w:rPr>
                <w:b/>
                <w:bCs/>
                <w:color w:val="4472C4" w:themeColor="accent1"/>
                <w:sz w:val="28"/>
                <w:szCs w:val="24"/>
              </w:rPr>
              <w:t>M</w:t>
            </w: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odification </w:t>
            </w:r>
          </w:p>
          <w:p w14:paraId="35C63148" w14:textId="7FDDD339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240" w:type="dxa"/>
          </w:tcPr>
          <w:p w14:paraId="48381E45" w14:textId="77777777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Slides</w:t>
            </w:r>
          </w:p>
          <w:p w14:paraId="0E34FEC7" w14:textId="2BC46561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</w:p>
        </w:tc>
      </w:tr>
      <w:tr w:rsidR="00C52DCD" w:rsidRPr="00D46200" w14:paraId="39617685" w14:textId="77777777" w:rsidTr="00DA0376">
        <w:tc>
          <w:tcPr>
            <w:tcW w:w="1800" w:type="dxa"/>
          </w:tcPr>
          <w:p w14:paraId="2CEC76D6" w14:textId="7221F138" w:rsidR="00AE1686" w:rsidRDefault="00AE1686" w:rsidP="00AE1686">
            <w:pPr>
              <w:rPr>
                <w:b/>
                <w:bCs/>
                <w:sz w:val="28"/>
                <w:szCs w:val="28"/>
              </w:rPr>
            </w:pPr>
            <w:r w:rsidRPr="00CC29B7">
              <w:rPr>
                <w:b/>
                <w:bCs/>
                <w:sz w:val="28"/>
                <w:szCs w:val="28"/>
              </w:rPr>
              <w:t>Activit</w:t>
            </w:r>
            <w:r w:rsidR="00824A41">
              <w:rPr>
                <w:b/>
                <w:bCs/>
                <w:sz w:val="28"/>
                <w:szCs w:val="28"/>
              </w:rPr>
              <w:t xml:space="preserve">y </w:t>
            </w:r>
            <w:r w:rsidRPr="00CC29B7">
              <w:rPr>
                <w:b/>
                <w:bCs/>
                <w:sz w:val="28"/>
                <w:szCs w:val="28"/>
              </w:rPr>
              <w:t>A</w:t>
            </w:r>
          </w:p>
          <w:p w14:paraId="0697AB04" w14:textId="77777777" w:rsidR="00AE1686" w:rsidRPr="00CC29B7" w:rsidRDefault="00AE1686" w:rsidP="00AE1686">
            <w:pPr>
              <w:rPr>
                <w:b/>
                <w:bCs/>
                <w:sz w:val="28"/>
                <w:szCs w:val="28"/>
              </w:rPr>
            </w:pPr>
          </w:p>
          <w:p w14:paraId="20B3AD92" w14:textId="7682A381" w:rsidR="00AE1686" w:rsidRPr="00C50023" w:rsidRDefault="00AE1686" w:rsidP="00AE1686">
            <w:pPr>
              <w:rPr>
                <w:b/>
                <w:bCs/>
              </w:rPr>
            </w:pPr>
            <w:r w:rsidRPr="00443018">
              <w:rPr>
                <w:sz w:val="24"/>
                <w:szCs w:val="24"/>
              </w:rPr>
              <w:t xml:space="preserve">Introduction to Meeting </w:t>
            </w:r>
            <w:r w:rsidR="00FB59D1">
              <w:rPr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14:paraId="1D554DA7" w14:textId="082C96ED" w:rsidR="00AE1686" w:rsidRPr="00FB49FE" w:rsidRDefault="00AE1686" w:rsidP="00AE1686">
            <w:pPr>
              <w:rPr>
                <w:rFonts w:cstheme="minorHAnsi"/>
                <w:bCs/>
              </w:rPr>
            </w:pPr>
            <w:r w:rsidRPr="00FB49FE">
              <w:rPr>
                <w:rFonts w:cstheme="minorHAnsi"/>
                <w:bCs/>
              </w:rPr>
              <w:t xml:space="preserve">(LG </w:t>
            </w:r>
            <w:r>
              <w:rPr>
                <w:rFonts w:cstheme="minorHAnsi"/>
                <w:bCs/>
              </w:rPr>
              <w:t xml:space="preserve">p. </w:t>
            </w:r>
            <w:r w:rsidRPr="00FB49FE">
              <w:rPr>
                <w:rFonts w:cstheme="minorHAnsi"/>
                <w:bCs/>
              </w:rPr>
              <w:t xml:space="preserve"> </w:t>
            </w:r>
            <w:r w:rsidR="00E90442">
              <w:rPr>
                <w:rFonts w:cstheme="minorHAnsi"/>
                <w:bCs/>
              </w:rPr>
              <w:t>9-7</w:t>
            </w:r>
            <w:r w:rsidRPr="00FB49FE">
              <w:rPr>
                <w:rFonts w:cstheme="minorHAnsi"/>
                <w:bCs/>
              </w:rPr>
              <w:t xml:space="preserve">) </w:t>
            </w:r>
          </w:p>
          <w:p w14:paraId="6C90BA2F" w14:textId="77777777" w:rsidR="00AE1686" w:rsidRPr="00DC22E3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074397F6" w14:textId="70E3FE31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#1-2 Welcome group and </w:t>
            </w:r>
            <w:r w:rsidR="00E90442">
              <w:rPr>
                <w:rFonts w:cstheme="minorHAnsi"/>
                <w:sz w:val="24"/>
                <w:szCs w:val="24"/>
              </w:rPr>
              <w:t>state purpose of Meeting 9</w:t>
            </w:r>
          </w:p>
          <w:p w14:paraId="472967A6" w14:textId="08E7E138" w:rsidR="00AE1686" w:rsidRDefault="00AE1686" w:rsidP="00AE1686">
            <w:pPr>
              <w:rPr>
                <w:rFonts w:eastAsia="Times New Roman" w:cstheme="minorHAnsi"/>
                <w:b/>
                <w:color w:val="0070C0"/>
                <w:sz w:val="28"/>
                <w:szCs w:val="24"/>
              </w:rPr>
            </w:pP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*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S</w:t>
            </w: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how 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Rules of the Road </w:t>
            </w: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slide created from Meeting 1</w:t>
            </w:r>
          </w:p>
          <w:p w14:paraId="42B7E84E" w14:textId="34B291F4" w:rsidR="00E90442" w:rsidRPr="00E90442" w:rsidRDefault="00E90442" w:rsidP="000A51EA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color w:val="0070C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Refer to </w:t>
            </w:r>
            <w:r w:rsidRPr="007E2113">
              <w:rPr>
                <w:rFonts w:eastAsia="Times New Roman" w:cstheme="minorHAnsi"/>
                <w:b/>
                <w:color w:val="0070C0"/>
                <w:sz w:val="28"/>
                <w:szCs w:val="24"/>
                <w:u w:val="single"/>
              </w:rPr>
              <w:t>Handout 1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, Agenda</w:t>
            </w:r>
          </w:p>
          <w:p w14:paraId="1A7A1663" w14:textId="77777777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15C258F0" w14:textId="757166C7" w:rsidR="00E90442" w:rsidRDefault="00AE1686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#3</w:t>
            </w:r>
            <w:r w:rsidR="00E90442">
              <w:rPr>
                <w:rFonts w:cstheme="minorHAnsi"/>
                <w:sz w:val="24"/>
                <w:szCs w:val="24"/>
              </w:rPr>
              <w:t xml:space="preserve"> </w:t>
            </w:r>
            <w:r w:rsidR="00321E48">
              <w:rPr>
                <w:rFonts w:cstheme="minorHAnsi"/>
                <w:sz w:val="24"/>
                <w:szCs w:val="24"/>
              </w:rPr>
              <w:t xml:space="preserve">Review </w:t>
            </w:r>
            <w:r w:rsidR="00814816">
              <w:rPr>
                <w:rFonts w:cstheme="minorHAnsi"/>
                <w:sz w:val="24"/>
                <w:szCs w:val="24"/>
              </w:rPr>
              <w:t xml:space="preserve">Roadwork </w:t>
            </w:r>
            <w:r w:rsidRPr="00814816">
              <w:rPr>
                <w:rFonts w:cstheme="minorHAnsi"/>
                <w:b/>
                <w:bCs/>
                <w:sz w:val="24"/>
                <w:szCs w:val="24"/>
              </w:rPr>
              <w:t xml:space="preserve">Meeting </w:t>
            </w:r>
            <w:r w:rsidR="00E90442" w:rsidRPr="00814816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E276A1">
              <w:rPr>
                <w:rFonts w:cstheme="minorHAnsi"/>
                <w:sz w:val="24"/>
                <w:szCs w:val="24"/>
              </w:rPr>
              <w:t xml:space="preserve"> </w:t>
            </w:r>
            <w:r w:rsidR="00E276A1" w:rsidRPr="0046756B">
              <w:rPr>
                <w:rFonts w:cstheme="minorHAnsi"/>
                <w:b/>
                <w:sz w:val="24"/>
                <w:szCs w:val="24"/>
              </w:rPr>
              <w:t>Handout 10</w:t>
            </w:r>
            <w:r w:rsidR="00E276A1">
              <w:rPr>
                <w:rFonts w:cstheme="minorHAnsi"/>
                <w:sz w:val="24"/>
                <w:szCs w:val="24"/>
              </w:rPr>
              <w:t xml:space="preserve">, </w:t>
            </w:r>
            <w:r w:rsidR="00E276A1" w:rsidRPr="0046756B">
              <w:rPr>
                <w:rFonts w:cstheme="minorHAnsi"/>
                <w:i/>
                <w:sz w:val="24"/>
                <w:szCs w:val="24"/>
              </w:rPr>
              <w:t>“Creating and Eco-Map Worksheet</w:t>
            </w:r>
          </w:p>
          <w:p w14:paraId="245C2151" w14:textId="77777777" w:rsidR="00182B0D" w:rsidRDefault="00182B0D" w:rsidP="00AE1686">
            <w:pPr>
              <w:rPr>
                <w:rFonts w:cstheme="minorHAnsi"/>
                <w:sz w:val="24"/>
                <w:szCs w:val="24"/>
              </w:rPr>
            </w:pPr>
          </w:p>
          <w:p w14:paraId="4F8BFF10" w14:textId="16DEC3DB" w:rsidR="00E90442" w:rsidRDefault="00E90442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#4 Ask group about the benefits of completing their family </w:t>
            </w:r>
            <w:proofErr w:type="spellStart"/>
            <w:r>
              <w:rPr>
                <w:rFonts w:cstheme="minorHAnsi"/>
                <w:sz w:val="24"/>
                <w:szCs w:val="24"/>
              </w:rPr>
              <w:t>EcoMap</w:t>
            </w:r>
            <w:proofErr w:type="spellEnd"/>
          </w:p>
          <w:p w14:paraId="7B0C701D" w14:textId="5BE94FC9" w:rsidR="00E90442" w:rsidRDefault="00E90442" w:rsidP="00AE1686">
            <w:pPr>
              <w:rPr>
                <w:rFonts w:cstheme="minorHAnsi"/>
                <w:sz w:val="24"/>
                <w:szCs w:val="24"/>
              </w:rPr>
            </w:pPr>
          </w:p>
          <w:p w14:paraId="58B98797" w14:textId="4E1789E0" w:rsidR="00AE1686" w:rsidRDefault="00E90442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#5 Review </w:t>
            </w:r>
            <w:r w:rsidR="00321E48">
              <w:rPr>
                <w:rFonts w:cstheme="minorHAnsi"/>
                <w:sz w:val="24"/>
                <w:szCs w:val="24"/>
              </w:rPr>
              <w:t>Roadwork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14816" w:rsidRPr="00814816">
              <w:rPr>
                <w:rFonts w:cstheme="minorHAnsi"/>
                <w:b/>
                <w:bCs/>
                <w:sz w:val="24"/>
                <w:szCs w:val="24"/>
              </w:rPr>
              <w:t>Meeting 8</w:t>
            </w:r>
            <w:r w:rsidR="00814816">
              <w:rPr>
                <w:rFonts w:cstheme="minorHAnsi"/>
                <w:sz w:val="24"/>
                <w:szCs w:val="24"/>
              </w:rPr>
              <w:t xml:space="preserve"> </w:t>
            </w:r>
            <w:r w:rsidRPr="007E2113">
              <w:rPr>
                <w:rFonts w:cstheme="minorHAnsi"/>
                <w:b/>
                <w:sz w:val="24"/>
                <w:szCs w:val="24"/>
              </w:rPr>
              <w:t>Handout 11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E2113">
              <w:rPr>
                <w:rFonts w:cstheme="minorHAnsi"/>
                <w:i/>
                <w:sz w:val="24"/>
                <w:szCs w:val="24"/>
              </w:rPr>
              <w:t>“First Day”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EFDE92" w14:textId="77777777" w:rsidR="00615C28" w:rsidRDefault="00615C28" w:rsidP="00AE1686">
            <w:pPr>
              <w:rPr>
                <w:rFonts w:cstheme="minorHAnsi"/>
                <w:sz w:val="24"/>
                <w:szCs w:val="24"/>
              </w:rPr>
            </w:pPr>
          </w:p>
          <w:p w14:paraId="3E18FF9F" w14:textId="53E83148" w:rsidR="00AE1686" w:rsidRPr="00182B0D" w:rsidRDefault="00AE1686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</w:t>
            </w:r>
            <w:r w:rsidR="00E90442">
              <w:rPr>
                <w:rFonts w:cstheme="minorHAnsi"/>
                <w:sz w:val="24"/>
                <w:szCs w:val="24"/>
              </w:rPr>
              <w:t>6</w:t>
            </w:r>
            <w:r w:rsidR="00615C28">
              <w:rPr>
                <w:rFonts w:cstheme="minorHAnsi"/>
                <w:sz w:val="24"/>
                <w:szCs w:val="24"/>
              </w:rPr>
              <w:t xml:space="preserve"> </w:t>
            </w:r>
            <w:r w:rsidR="007E2113">
              <w:rPr>
                <w:rFonts w:cstheme="minorHAnsi"/>
                <w:sz w:val="24"/>
                <w:szCs w:val="24"/>
              </w:rPr>
              <w:t>B</w:t>
            </w:r>
            <w:r w:rsidR="00615C28">
              <w:rPr>
                <w:rFonts w:cstheme="minorHAnsi"/>
                <w:sz w:val="24"/>
                <w:szCs w:val="24"/>
              </w:rPr>
              <w:t xml:space="preserve">ridge to next activity </w:t>
            </w:r>
          </w:p>
          <w:p w14:paraId="28167250" w14:textId="77777777" w:rsidR="00AE1686" w:rsidRPr="00D46200" w:rsidRDefault="00AE1686" w:rsidP="00AE16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70EB8F26" w14:textId="25F607C0" w:rsidR="00AE1686" w:rsidRPr="00A80EC1" w:rsidRDefault="00AE1686" w:rsidP="000A51EA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color w:val="000000" w:themeColor="text1"/>
                <w:sz w:val="24"/>
                <w:szCs w:val="24"/>
              </w:rPr>
              <w:t xml:space="preserve">Program </w:t>
            </w:r>
            <w:r w:rsidR="007E2113">
              <w:rPr>
                <w:color w:val="000000" w:themeColor="text1"/>
                <w:sz w:val="24"/>
                <w:szCs w:val="24"/>
              </w:rPr>
              <w:t>T</w:t>
            </w:r>
            <w:r w:rsidRPr="00A80EC1">
              <w:rPr>
                <w:color w:val="000000" w:themeColor="text1"/>
                <w:sz w:val="24"/>
                <w:szCs w:val="24"/>
              </w:rPr>
              <w:t>itle</w:t>
            </w:r>
          </w:p>
          <w:p w14:paraId="17DFA90E" w14:textId="77777777" w:rsidR="00AE1686" w:rsidRPr="00AE157C" w:rsidRDefault="00AE1686" w:rsidP="00AE1686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7A65487D" w14:textId="50CB392F" w:rsidR="00AE1686" w:rsidRPr="00A80EC1" w:rsidRDefault="00AE1686" w:rsidP="000A51EA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color w:val="000000" w:themeColor="text1"/>
                <w:sz w:val="24"/>
                <w:szCs w:val="24"/>
              </w:rPr>
              <w:t xml:space="preserve">Meeting </w:t>
            </w:r>
            <w:r w:rsidR="007E2113">
              <w:rPr>
                <w:color w:val="000000" w:themeColor="text1"/>
                <w:sz w:val="24"/>
                <w:szCs w:val="24"/>
              </w:rPr>
              <w:t>T</w:t>
            </w:r>
            <w:r w:rsidRPr="00A80EC1">
              <w:rPr>
                <w:color w:val="000000" w:themeColor="text1"/>
                <w:sz w:val="24"/>
                <w:szCs w:val="24"/>
              </w:rPr>
              <w:t>itle</w:t>
            </w:r>
          </w:p>
          <w:p w14:paraId="1A9ACB6A" w14:textId="77777777" w:rsidR="00AE1686" w:rsidRPr="00533B13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3F7A597B" w14:textId="795DD042" w:rsidR="00AE1686" w:rsidRPr="00A80EC1" w:rsidRDefault="00AE1686" w:rsidP="000A51EA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color w:val="000000" w:themeColor="text1"/>
                <w:sz w:val="24"/>
                <w:szCs w:val="24"/>
              </w:rPr>
              <w:t>License Rights</w:t>
            </w:r>
          </w:p>
          <w:p w14:paraId="53C79175" w14:textId="77777777" w:rsidR="00AE1686" w:rsidRPr="00533B13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2A24242D" w14:textId="730EDE2A" w:rsidR="00AE1686" w:rsidRPr="00A80EC1" w:rsidRDefault="00AE1686" w:rsidP="000A51EA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sz w:val="24"/>
                <w:szCs w:val="24"/>
              </w:rPr>
              <w:t xml:space="preserve">Rules of the Road </w:t>
            </w:r>
            <w:r w:rsidR="007E2113">
              <w:rPr>
                <w:sz w:val="24"/>
                <w:szCs w:val="24"/>
              </w:rPr>
              <w:t>P</w:t>
            </w:r>
            <w:r w:rsidRPr="00A80EC1">
              <w:rPr>
                <w:sz w:val="24"/>
                <w:szCs w:val="24"/>
              </w:rPr>
              <w:t>laceholder</w:t>
            </w:r>
          </w:p>
          <w:p w14:paraId="139B1E46" w14:textId="419611EF" w:rsidR="00AE1686" w:rsidRPr="00321E48" w:rsidRDefault="00AE1686" w:rsidP="00321E48">
            <w:pPr>
              <w:rPr>
                <w:rFonts w:cstheme="minorHAnsi"/>
                <w:sz w:val="24"/>
                <w:szCs w:val="24"/>
              </w:rPr>
            </w:pPr>
          </w:p>
          <w:p w14:paraId="40E53135" w14:textId="637C5794" w:rsidR="00AE1686" w:rsidRDefault="00182B0D" w:rsidP="00AE1686">
            <w:pPr>
              <w:ind w:left="360"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45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="00924525">
              <w:rPr>
                <w:sz w:val="24"/>
                <w:szCs w:val="24"/>
              </w:rPr>
              <w:t xml:space="preserve">. </w:t>
            </w:r>
            <w:r w:rsidR="007E2113" w:rsidRPr="007E2113">
              <w:rPr>
                <w:b/>
                <w:sz w:val="24"/>
                <w:szCs w:val="24"/>
              </w:rPr>
              <w:t>Handout</w:t>
            </w:r>
            <w:r w:rsidR="006C2A47">
              <w:rPr>
                <w:b/>
                <w:sz w:val="24"/>
                <w:szCs w:val="24"/>
              </w:rPr>
              <w:t xml:space="preserve"> 1</w:t>
            </w:r>
            <w:r w:rsidR="007E2113">
              <w:rPr>
                <w:sz w:val="24"/>
                <w:szCs w:val="24"/>
              </w:rPr>
              <w:t xml:space="preserve">, </w:t>
            </w:r>
            <w:r w:rsidR="00E276A1">
              <w:rPr>
                <w:sz w:val="24"/>
                <w:szCs w:val="24"/>
              </w:rPr>
              <w:t>“</w:t>
            </w:r>
            <w:r w:rsidR="00AE1686" w:rsidRPr="007E2113">
              <w:rPr>
                <w:i/>
                <w:sz w:val="24"/>
                <w:szCs w:val="24"/>
              </w:rPr>
              <w:t>Agenda</w:t>
            </w:r>
            <w:r w:rsidR="00E276A1">
              <w:rPr>
                <w:i/>
                <w:sz w:val="24"/>
                <w:szCs w:val="24"/>
              </w:rPr>
              <w:t>”</w:t>
            </w:r>
          </w:p>
          <w:p w14:paraId="7FD5F2B9" w14:textId="4DCDA6A1" w:rsidR="00E90442" w:rsidRDefault="00E90442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657E5F67" w14:textId="3A38B1B3" w:rsidR="00E90442" w:rsidRDefault="00182B0D" w:rsidP="00AE1686">
            <w:pPr>
              <w:ind w:left="360"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0442">
              <w:rPr>
                <w:sz w:val="24"/>
                <w:szCs w:val="24"/>
              </w:rPr>
              <w:t>. “What were the benefits</w:t>
            </w:r>
            <w:r w:rsidR="00E276A1">
              <w:rPr>
                <w:sz w:val="24"/>
                <w:szCs w:val="24"/>
              </w:rPr>
              <w:t xml:space="preserve"> of completing your Eco-Map?</w:t>
            </w:r>
            <w:r w:rsidR="00E90442">
              <w:rPr>
                <w:sz w:val="24"/>
                <w:szCs w:val="24"/>
              </w:rPr>
              <w:t xml:space="preserve">” </w:t>
            </w:r>
          </w:p>
          <w:p w14:paraId="339D8690" w14:textId="77777777" w:rsidR="00AE1686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3D4000A7" w14:textId="57FD9AB0" w:rsidR="00AE1686" w:rsidRPr="007E2113" w:rsidRDefault="00395F4B" w:rsidP="007E2113">
            <w:pPr>
              <w:ind w:left="360"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14816">
              <w:rPr>
                <w:sz w:val="24"/>
                <w:szCs w:val="24"/>
              </w:rPr>
              <w:t>-9</w:t>
            </w:r>
            <w:r w:rsidR="00401C7D">
              <w:rPr>
                <w:sz w:val="24"/>
                <w:szCs w:val="24"/>
              </w:rPr>
              <w:t>.</w:t>
            </w:r>
            <w:r w:rsidR="00AE1686">
              <w:rPr>
                <w:sz w:val="24"/>
                <w:szCs w:val="24"/>
              </w:rPr>
              <w:t xml:space="preserve"> </w:t>
            </w:r>
            <w:r w:rsidR="00814816">
              <w:rPr>
                <w:sz w:val="24"/>
                <w:szCs w:val="24"/>
              </w:rPr>
              <w:t xml:space="preserve">Roadwork from </w:t>
            </w:r>
            <w:r w:rsidR="00AA36C0" w:rsidRPr="00814816">
              <w:rPr>
                <w:b/>
                <w:bCs/>
                <w:sz w:val="24"/>
                <w:szCs w:val="24"/>
              </w:rPr>
              <w:t>Meeting 8</w:t>
            </w:r>
            <w:r w:rsidR="00AE1686" w:rsidRPr="00814816">
              <w:rPr>
                <w:b/>
                <w:bCs/>
                <w:sz w:val="24"/>
                <w:szCs w:val="24"/>
              </w:rPr>
              <w:t xml:space="preserve"> </w:t>
            </w:r>
            <w:r w:rsidR="00E90442" w:rsidRPr="007E2113">
              <w:rPr>
                <w:b/>
                <w:sz w:val="24"/>
                <w:szCs w:val="24"/>
              </w:rPr>
              <w:t>Handout 11</w:t>
            </w:r>
            <w:r w:rsidR="00E90442">
              <w:rPr>
                <w:sz w:val="24"/>
                <w:szCs w:val="24"/>
              </w:rPr>
              <w:t>,</w:t>
            </w:r>
            <w:r w:rsidR="007E2113">
              <w:rPr>
                <w:sz w:val="24"/>
                <w:szCs w:val="24"/>
              </w:rPr>
              <w:t xml:space="preserve"> “</w:t>
            </w:r>
            <w:r w:rsidR="00E90442" w:rsidRPr="007E2113">
              <w:rPr>
                <w:i/>
                <w:sz w:val="24"/>
                <w:szCs w:val="24"/>
              </w:rPr>
              <w:t>First Day</w:t>
            </w:r>
            <w:r w:rsidR="007E2113">
              <w:rPr>
                <w:i/>
                <w:sz w:val="24"/>
                <w:szCs w:val="24"/>
              </w:rPr>
              <w:t>”</w:t>
            </w:r>
            <w:r w:rsidR="00321E48" w:rsidRPr="007E2113">
              <w:rPr>
                <w:i/>
                <w:sz w:val="24"/>
                <w:szCs w:val="24"/>
              </w:rPr>
              <w:t xml:space="preserve"> </w:t>
            </w:r>
            <w:r w:rsidR="00AE1686" w:rsidRPr="007E2113">
              <w:rPr>
                <w:i/>
                <w:sz w:val="24"/>
                <w:szCs w:val="24"/>
              </w:rPr>
              <w:t xml:space="preserve"> </w:t>
            </w:r>
            <w:r w:rsidR="00321E48" w:rsidRPr="007E2113">
              <w:rPr>
                <w:i/>
                <w:sz w:val="24"/>
                <w:szCs w:val="24"/>
              </w:rPr>
              <w:t xml:space="preserve"> </w:t>
            </w:r>
          </w:p>
          <w:p w14:paraId="34E7417A" w14:textId="77777777" w:rsidR="00AE1686" w:rsidRDefault="00AE1686" w:rsidP="00AE1686">
            <w:pPr>
              <w:ind w:left="360" w:hanging="360"/>
              <w:rPr>
                <w:b/>
                <w:bCs/>
                <w:sz w:val="24"/>
                <w:szCs w:val="24"/>
              </w:rPr>
            </w:pPr>
          </w:p>
          <w:p w14:paraId="4793B79B" w14:textId="59A5C30B" w:rsidR="00395F4B" w:rsidRDefault="00395F4B" w:rsidP="00AE1686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002C2A5A" w14:textId="08F78C87" w:rsidR="00AA36C0" w:rsidRPr="00395F4B" w:rsidRDefault="00AA36C0" w:rsidP="00AA36C0">
            <w:pPr>
              <w:rPr>
                <w:bCs/>
                <w:sz w:val="24"/>
                <w:szCs w:val="24"/>
              </w:rPr>
            </w:pPr>
          </w:p>
        </w:tc>
      </w:tr>
      <w:tr w:rsidR="00C52DCD" w:rsidRPr="00D46200" w14:paraId="01B5B4FA" w14:textId="77777777" w:rsidTr="00DA0376">
        <w:tc>
          <w:tcPr>
            <w:tcW w:w="1800" w:type="dxa"/>
          </w:tcPr>
          <w:p w14:paraId="526C8539" w14:textId="02E2CEAC" w:rsidR="00AE1686" w:rsidRPr="00101E78" w:rsidRDefault="00AE1686" w:rsidP="00AE16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 </w:t>
            </w:r>
            <w:r w:rsidRPr="00CC29B7">
              <w:rPr>
                <w:b/>
                <w:bCs/>
                <w:color w:val="000000" w:themeColor="text1"/>
                <w:sz w:val="28"/>
                <w:szCs w:val="28"/>
              </w:rPr>
              <w:t>Activity B</w:t>
            </w:r>
          </w:p>
          <w:p w14:paraId="6122643D" w14:textId="77777777" w:rsidR="00443018" w:rsidRPr="00A47BAA" w:rsidRDefault="00443018" w:rsidP="00AE168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246787A" w14:textId="279B126E" w:rsidR="00AE1686" w:rsidRPr="00E90442" w:rsidRDefault="00E90442" w:rsidP="00AE168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90442">
              <w:rPr>
                <w:rFonts w:cstheme="minorHAnsi"/>
                <w:bCs/>
                <w:sz w:val="24"/>
                <w:szCs w:val="24"/>
              </w:rPr>
              <w:t>Teamwork and Partnership Building in Foster Care and Adoption</w:t>
            </w:r>
          </w:p>
        </w:tc>
        <w:tc>
          <w:tcPr>
            <w:tcW w:w="5940" w:type="dxa"/>
          </w:tcPr>
          <w:p w14:paraId="2B1E7AF3" w14:textId="77777777" w:rsidR="00DA0376" w:rsidRDefault="00321E4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90442" w:rsidRPr="00B835BB">
              <w:rPr>
                <w:rFonts w:cstheme="minorHAnsi"/>
                <w:sz w:val="24"/>
                <w:szCs w:val="24"/>
              </w:rPr>
              <w:t>(</w:t>
            </w:r>
            <w:r w:rsidR="008D31CE">
              <w:rPr>
                <w:rFonts w:cstheme="minorHAnsi"/>
                <w:sz w:val="24"/>
                <w:szCs w:val="24"/>
              </w:rPr>
              <w:t xml:space="preserve">LG </w:t>
            </w:r>
            <w:r w:rsidR="00E90442" w:rsidRPr="00B835BB">
              <w:rPr>
                <w:rFonts w:cstheme="minorHAnsi"/>
                <w:sz w:val="24"/>
                <w:szCs w:val="24"/>
              </w:rPr>
              <w:t>p 9</w:t>
            </w:r>
            <w:r w:rsidR="00DA0376">
              <w:rPr>
                <w:rFonts w:cstheme="minorHAnsi"/>
                <w:sz w:val="24"/>
                <w:szCs w:val="24"/>
              </w:rPr>
              <w:t>.</w:t>
            </w:r>
            <w:r w:rsidR="00E90442" w:rsidRPr="00B835BB">
              <w:rPr>
                <w:rFonts w:cstheme="minorHAnsi"/>
                <w:sz w:val="24"/>
                <w:szCs w:val="24"/>
              </w:rPr>
              <w:t>-11)</w:t>
            </w:r>
            <w:r w:rsidR="00E9044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C9FD30" w14:textId="77777777" w:rsidR="00DA0376" w:rsidRDefault="00DA0376" w:rsidP="00E90442">
            <w:pPr>
              <w:rPr>
                <w:rFonts w:cstheme="minorHAnsi"/>
                <w:sz w:val="24"/>
                <w:szCs w:val="24"/>
              </w:rPr>
            </w:pPr>
          </w:p>
          <w:p w14:paraId="6DAA8595" w14:textId="4B5F8DA6" w:rsidR="00E90442" w:rsidRPr="00E90442" w:rsidRDefault="00E90442" w:rsidP="00E90442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E90442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*No modifications </w:t>
            </w:r>
          </w:p>
          <w:p w14:paraId="41D3A508" w14:textId="77777777" w:rsidR="00E90442" w:rsidRPr="00B835BB" w:rsidRDefault="00E90442" w:rsidP="00E90442">
            <w:pPr>
              <w:rPr>
                <w:rFonts w:cstheme="minorHAnsi"/>
                <w:sz w:val="24"/>
                <w:szCs w:val="24"/>
              </w:rPr>
            </w:pPr>
          </w:p>
          <w:p w14:paraId="1488DBCE" w14:textId="73FC55BC" w:rsidR="00AE1686" w:rsidRPr="00A47BAA" w:rsidRDefault="00AE1686" w:rsidP="00E904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A98A25" w14:textId="3FBAA5A0" w:rsidR="00E90442" w:rsidRPr="007E2113" w:rsidRDefault="00395F4B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10-13. </w:t>
            </w:r>
            <w:r w:rsidR="00E90442" w:rsidRPr="00B835BB">
              <w:rPr>
                <w:rFonts w:cstheme="minorHAnsi"/>
                <w:b/>
                <w:sz w:val="24"/>
                <w:szCs w:val="24"/>
              </w:rPr>
              <w:t>Handout 2,</w:t>
            </w:r>
            <w:r w:rsidR="00E90442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E90442" w:rsidRPr="00B835BB">
              <w:rPr>
                <w:rFonts w:cstheme="minorHAnsi"/>
                <w:i/>
                <w:sz w:val="24"/>
                <w:szCs w:val="24"/>
              </w:rPr>
              <w:t>“Partnership Building and Teamwork in Foster Care”</w:t>
            </w:r>
          </w:p>
          <w:p w14:paraId="4D6C717C" w14:textId="77777777" w:rsidR="00A47BAA" w:rsidRDefault="00A47BAA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1236B35F" w14:textId="2F7EFEF4" w:rsidR="00924525" w:rsidRDefault="00395F4B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14-15. </w:t>
            </w:r>
            <w:r w:rsidR="00814816" w:rsidRPr="00814816">
              <w:rPr>
                <w:rFonts w:cstheme="minorHAnsi"/>
                <w:b/>
                <w:bCs/>
                <w:sz w:val="24"/>
                <w:szCs w:val="24"/>
              </w:rPr>
              <w:t>Meeting 8</w:t>
            </w:r>
            <w:r w:rsidR="00814816">
              <w:rPr>
                <w:rFonts w:cstheme="minorHAnsi"/>
                <w:sz w:val="24"/>
                <w:szCs w:val="24"/>
              </w:rPr>
              <w:t xml:space="preserve"> </w:t>
            </w:r>
            <w:r w:rsidR="00E90442" w:rsidRPr="00B835BB">
              <w:rPr>
                <w:rFonts w:cstheme="minorHAnsi"/>
                <w:b/>
                <w:sz w:val="24"/>
                <w:szCs w:val="24"/>
              </w:rPr>
              <w:t>Handout 12</w:t>
            </w:r>
            <w:r w:rsidR="00E90442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E90442" w:rsidRPr="00B835BB">
              <w:rPr>
                <w:rFonts w:cstheme="minorHAnsi"/>
                <w:i/>
                <w:sz w:val="24"/>
                <w:szCs w:val="24"/>
              </w:rPr>
              <w:t>“Teamwork Roles of Foster and Adoptive Parents’ Worksheet”</w:t>
            </w:r>
            <w:r w:rsidR="00E90442" w:rsidRPr="00B835BB">
              <w:rPr>
                <w:rFonts w:cstheme="minorHAnsi"/>
                <w:sz w:val="24"/>
                <w:szCs w:val="24"/>
              </w:rPr>
              <w:t xml:space="preserve"> from Mtg. 8</w:t>
            </w:r>
            <w:r w:rsidR="00814816">
              <w:rPr>
                <w:rFonts w:cstheme="minorHAnsi"/>
                <w:sz w:val="24"/>
                <w:szCs w:val="24"/>
              </w:rPr>
              <w:t xml:space="preserve"> (p.1-2)</w:t>
            </w:r>
          </w:p>
          <w:p w14:paraId="3607AC6F" w14:textId="77777777" w:rsidR="00814816" w:rsidRDefault="00814816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7D198693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Case Review</w:t>
            </w:r>
          </w:p>
          <w:p w14:paraId="574CC26B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</w:p>
          <w:p w14:paraId="36CB5704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Timeliness</w:t>
            </w:r>
          </w:p>
          <w:p w14:paraId="31D60D9E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</w:p>
          <w:p w14:paraId="7BD54614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Reasonable Efforts</w:t>
            </w:r>
          </w:p>
          <w:p w14:paraId="3FEE6BBF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</w:p>
          <w:p w14:paraId="38A8493E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Full Disclosure</w:t>
            </w:r>
          </w:p>
          <w:p w14:paraId="2B0E949C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</w:p>
          <w:p w14:paraId="6967EA47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Searching for Relatives</w:t>
            </w:r>
          </w:p>
          <w:p w14:paraId="52939C2E" w14:textId="77777777" w:rsidR="00814816" w:rsidRDefault="00814816" w:rsidP="00814816">
            <w:pPr>
              <w:rPr>
                <w:sz w:val="24"/>
                <w:szCs w:val="24"/>
              </w:rPr>
            </w:pPr>
          </w:p>
          <w:p w14:paraId="03DB6A41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Case or Family Conferencing </w:t>
            </w:r>
          </w:p>
          <w:p w14:paraId="1387F56A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</w:p>
          <w:p w14:paraId="61DEA704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Permanency Hearing </w:t>
            </w:r>
          </w:p>
          <w:p w14:paraId="35BA378B" w14:textId="77777777" w:rsidR="00814816" w:rsidRDefault="00814816" w:rsidP="00814816">
            <w:pPr>
              <w:ind w:left="360" w:hanging="360"/>
              <w:rPr>
                <w:sz w:val="24"/>
                <w:szCs w:val="24"/>
              </w:rPr>
            </w:pPr>
          </w:p>
          <w:p w14:paraId="61652E7F" w14:textId="7F02D2C8" w:rsidR="00721F56" w:rsidRPr="00C50FC8" w:rsidRDefault="00814816" w:rsidP="00DA0376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Confidentiality</w:t>
            </w:r>
          </w:p>
        </w:tc>
      </w:tr>
      <w:tr w:rsidR="00454484" w:rsidRPr="00D46200" w14:paraId="22230CA4" w14:textId="77777777" w:rsidTr="00DA0376">
        <w:tc>
          <w:tcPr>
            <w:tcW w:w="1800" w:type="dxa"/>
          </w:tcPr>
          <w:p w14:paraId="7D35F1C4" w14:textId="77777777" w:rsidR="00454484" w:rsidRDefault="00454484" w:rsidP="00454484">
            <w:pPr>
              <w:rPr>
                <w:rFonts w:cstheme="minorHAnsi"/>
                <w:b/>
                <w:sz w:val="28"/>
                <w:szCs w:val="28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 xml:space="preserve">Activity </w:t>
            </w:r>
            <w:r>
              <w:rPr>
                <w:rFonts w:cstheme="minorHAnsi"/>
                <w:b/>
                <w:sz w:val="28"/>
                <w:szCs w:val="28"/>
              </w:rPr>
              <w:t>C</w:t>
            </w:r>
          </w:p>
          <w:p w14:paraId="5A77D548" w14:textId="7F6C6A46" w:rsidR="00454484" w:rsidRDefault="00454484" w:rsidP="00454484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4727F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2BCEA2E2" w14:textId="655A187F" w:rsidR="00454484" w:rsidRPr="00E90442" w:rsidRDefault="00E90442" w:rsidP="0045448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90442">
              <w:rPr>
                <w:rFonts w:cstheme="minorHAnsi"/>
                <w:bCs/>
                <w:sz w:val="24"/>
                <w:szCs w:val="24"/>
              </w:rPr>
              <w:t>The Family and Agency Team-Challenges to Teamwork and Partnership</w:t>
            </w:r>
          </w:p>
        </w:tc>
        <w:tc>
          <w:tcPr>
            <w:tcW w:w="5940" w:type="dxa"/>
          </w:tcPr>
          <w:p w14:paraId="36B93F31" w14:textId="300C8099" w:rsidR="00454484" w:rsidRDefault="00454484" w:rsidP="00454484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sz w:val="24"/>
                <w:szCs w:val="24"/>
              </w:rPr>
              <w:t>(</w:t>
            </w:r>
            <w:r w:rsidR="008D31CE">
              <w:rPr>
                <w:rFonts w:cstheme="minorHAnsi"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DA0376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E90442">
              <w:rPr>
                <w:rFonts w:cstheme="minorHAnsi"/>
                <w:sz w:val="24"/>
                <w:szCs w:val="24"/>
              </w:rPr>
              <w:t>9-27</w:t>
            </w:r>
            <w:r w:rsidRPr="00B835BB">
              <w:rPr>
                <w:rFonts w:cstheme="minorHAnsi"/>
                <w:sz w:val="24"/>
                <w:szCs w:val="24"/>
              </w:rPr>
              <w:t>)</w:t>
            </w:r>
          </w:p>
          <w:p w14:paraId="40F5333E" w14:textId="022DE316" w:rsidR="00E90442" w:rsidRDefault="00E90442" w:rsidP="00E90442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56D8215" w14:textId="4264F0C2" w:rsidR="00E90442" w:rsidRDefault="00E90442" w:rsidP="00E9044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#1 State the purpose of the activity</w:t>
            </w:r>
          </w:p>
          <w:p w14:paraId="35750889" w14:textId="77777777" w:rsidR="00E90442" w:rsidRDefault="00E90442" w:rsidP="00E9044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9BB96AF" w14:textId="40938114" w:rsidR="00E90442" w:rsidRDefault="00E90442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#2 </w:t>
            </w:r>
            <w:r w:rsidRPr="00B835BB">
              <w:rPr>
                <w:rFonts w:cstheme="minorHAnsi"/>
                <w:sz w:val="24"/>
                <w:szCs w:val="24"/>
              </w:rPr>
              <w:t xml:space="preserve">Brainstorm “Agency </w:t>
            </w:r>
            <w:r w:rsidR="00FB59D1">
              <w:rPr>
                <w:rFonts w:cstheme="minorHAnsi"/>
                <w:sz w:val="24"/>
                <w:szCs w:val="24"/>
              </w:rPr>
              <w:t xml:space="preserve">&amp; </w:t>
            </w:r>
            <w:r w:rsidRPr="00B835BB">
              <w:rPr>
                <w:rFonts w:cstheme="minorHAnsi"/>
                <w:sz w:val="24"/>
                <w:szCs w:val="24"/>
              </w:rPr>
              <w:t>Foster</w:t>
            </w:r>
            <w:r w:rsidR="00FB59D1">
              <w:rPr>
                <w:rFonts w:cstheme="minorHAnsi"/>
                <w:sz w:val="24"/>
                <w:szCs w:val="24"/>
              </w:rPr>
              <w:t>/</w:t>
            </w:r>
            <w:r w:rsidRPr="00B835BB">
              <w:rPr>
                <w:rFonts w:cstheme="minorHAnsi"/>
                <w:sz w:val="24"/>
                <w:szCs w:val="24"/>
              </w:rPr>
              <w:t xml:space="preserve">Adoptive </w:t>
            </w:r>
            <w:r w:rsidR="00FB59D1">
              <w:rPr>
                <w:rFonts w:cstheme="minorHAnsi"/>
                <w:sz w:val="24"/>
                <w:szCs w:val="24"/>
              </w:rPr>
              <w:t>F</w:t>
            </w:r>
            <w:r w:rsidRPr="00B835BB">
              <w:rPr>
                <w:rFonts w:cstheme="minorHAnsi"/>
                <w:sz w:val="24"/>
                <w:szCs w:val="24"/>
              </w:rPr>
              <w:t>amily Teamwork Needs &amp; Challenges”</w:t>
            </w:r>
          </w:p>
          <w:p w14:paraId="4FE8AC0C" w14:textId="77777777" w:rsidR="00E90442" w:rsidRDefault="00E90442" w:rsidP="00E90442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*Co-leader annotates group’s answers 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on </w:t>
            </w: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slide </w:t>
            </w:r>
          </w:p>
          <w:p w14:paraId="456B09F9" w14:textId="0CE112D1" w:rsidR="00E90442" w:rsidRDefault="00E90442" w:rsidP="000A51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875DDA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For time management, </w:t>
            </w:r>
            <w:r w:rsidR="00D17958" w:rsidRPr="00875DDA">
              <w:rPr>
                <w:rFonts w:cstheme="minorHAnsi"/>
                <w:b/>
                <w:color w:val="4472C4" w:themeColor="accent1"/>
                <w:sz w:val="28"/>
                <w:szCs w:val="28"/>
              </w:rPr>
              <w:t>obtain no more than 5 responses from the group and add 1-2 common</w:t>
            </w:r>
            <w:r w:rsidR="00D17958" w:rsidRPr="00875DDA">
              <w:rPr>
                <w:rFonts w:cstheme="minorHAnsi"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D17958" w:rsidRPr="00875DDA">
              <w:rPr>
                <w:rFonts w:cstheme="minorHAnsi"/>
                <w:b/>
                <w:color w:val="4472C4" w:themeColor="accent1"/>
                <w:sz w:val="28"/>
                <w:szCs w:val="28"/>
              </w:rPr>
              <w:t>challenges at the agency that was not mentioned by the group</w:t>
            </w:r>
          </w:p>
          <w:p w14:paraId="319B8ECE" w14:textId="77777777" w:rsidR="00D17958" w:rsidRPr="00D17958" w:rsidRDefault="00D17958" w:rsidP="00D17958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4C908427" w14:textId="44AFBE20" w:rsidR="00E90442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#3 Discuss w</w:t>
            </w:r>
            <w:r w:rsidR="00E90442" w:rsidRPr="00B835BB">
              <w:rPr>
                <w:rFonts w:cstheme="minorHAnsi"/>
                <w:sz w:val="24"/>
                <w:szCs w:val="24"/>
              </w:rPr>
              <w:t>ays to manage potential problems</w:t>
            </w:r>
          </w:p>
          <w:p w14:paraId="251DA6D2" w14:textId="77777777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003FE0EF" w14:textId="7D958DEB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#4 Discuss the final authority of the agency until adoption is finalized</w:t>
            </w:r>
          </w:p>
          <w:p w14:paraId="6D726315" w14:textId="77777777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1B0E4FA9" w14:textId="79D70894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#5-6 Discuss foster parent adoption decision and history</w:t>
            </w:r>
          </w:p>
          <w:p w14:paraId="3BD3BABD" w14:textId="28F843C8" w:rsidR="00D17958" w:rsidRPr="001B4A8B" w:rsidRDefault="001B4A8B" w:rsidP="00E9044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4A8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="00D46340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U</w:t>
            </w:r>
            <w:r w:rsidRPr="001B4A8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se slide</w:t>
            </w:r>
            <w:r w:rsidR="006F547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25 </w:t>
            </w:r>
            <w:r w:rsidR="00D46340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for visual support</w:t>
            </w:r>
          </w:p>
          <w:p w14:paraId="45FAA354" w14:textId="77777777" w:rsidR="001B4A8B" w:rsidRPr="00B835BB" w:rsidRDefault="001B4A8B" w:rsidP="00E90442">
            <w:pPr>
              <w:rPr>
                <w:rFonts w:cstheme="minorHAnsi"/>
                <w:sz w:val="24"/>
                <w:szCs w:val="24"/>
              </w:rPr>
            </w:pPr>
          </w:p>
          <w:p w14:paraId="5F2A9812" w14:textId="1A2192AD" w:rsidR="00E90442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#7-8 Discuss advantages and c</w:t>
            </w:r>
            <w:r w:rsidR="00E90442" w:rsidRPr="00B835BB">
              <w:rPr>
                <w:rFonts w:cstheme="minorHAnsi"/>
                <w:sz w:val="24"/>
                <w:szCs w:val="24"/>
              </w:rPr>
              <w:t>hallenges of foster parent adoptions</w:t>
            </w:r>
          </w:p>
          <w:p w14:paraId="54D8AF03" w14:textId="40E579E1" w:rsidR="001B4A8B" w:rsidRPr="001B4A8B" w:rsidRDefault="001B4A8B" w:rsidP="001B4A8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4A8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*Use slide</w:t>
            </w:r>
            <w:r w:rsidR="00F4782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2</w:t>
            </w:r>
            <w:r w:rsidR="00B0142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6</w:t>
            </w:r>
            <w:r w:rsidR="00D46340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for visual support</w:t>
            </w:r>
          </w:p>
          <w:p w14:paraId="1504AF59" w14:textId="6FC79B28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579845B7" w14:textId="34A1926F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#9 Review definition of attachment</w:t>
            </w:r>
          </w:p>
          <w:p w14:paraId="6C0E04E3" w14:textId="77777777" w:rsidR="00875DDA" w:rsidRPr="00B20B53" w:rsidRDefault="00875DDA" w:rsidP="00875DDA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B20B5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*Leader can choose between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two versions: words or graphics</w:t>
            </w:r>
          </w:p>
          <w:p w14:paraId="357B82A5" w14:textId="77777777" w:rsidR="00D17958" w:rsidRPr="00B835BB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54E7FB16" w14:textId="40919B52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#10 </w:t>
            </w:r>
            <w:r w:rsidR="001B4A8B">
              <w:rPr>
                <w:rFonts w:cstheme="minorHAnsi"/>
                <w:sz w:val="24"/>
                <w:szCs w:val="24"/>
              </w:rPr>
              <w:t>Ask group to d</w:t>
            </w:r>
            <w:r>
              <w:rPr>
                <w:rFonts w:cstheme="minorHAnsi"/>
                <w:sz w:val="24"/>
                <w:szCs w:val="24"/>
              </w:rPr>
              <w:t>efine commitment</w:t>
            </w:r>
          </w:p>
          <w:p w14:paraId="441D397A" w14:textId="77777777" w:rsidR="00875DDA" w:rsidRDefault="00875DDA" w:rsidP="00E90442">
            <w:pPr>
              <w:rPr>
                <w:rFonts w:cstheme="minorHAnsi"/>
                <w:sz w:val="24"/>
                <w:szCs w:val="24"/>
              </w:rPr>
            </w:pPr>
          </w:p>
          <w:p w14:paraId="0018C475" w14:textId="60689D16" w:rsidR="00E90442" w:rsidRDefault="00D17958" w:rsidP="00E9044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#11-12 Refer to </w:t>
            </w:r>
            <w:r w:rsidR="00E90442" w:rsidRPr="00311B23">
              <w:rPr>
                <w:rFonts w:cstheme="minorHAnsi"/>
                <w:b/>
                <w:sz w:val="24"/>
                <w:szCs w:val="24"/>
              </w:rPr>
              <w:t>Handout 3</w:t>
            </w:r>
            <w:r w:rsidR="00E90442" w:rsidRPr="00B835BB">
              <w:rPr>
                <w:rFonts w:cstheme="minorHAnsi"/>
                <w:sz w:val="24"/>
                <w:szCs w:val="24"/>
              </w:rPr>
              <w:t>, “</w:t>
            </w:r>
            <w:r w:rsidR="00FB59D1">
              <w:rPr>
                <w:rFonts w:cstheme="minorHAnsi"/>
                <w:sz w:val="24"/>
                <w:szCs w:val="24"/>
              </w:rPr>
              <w:t xml:space="preserve">From Foster Parent to Adoptive Parent: </w:t>
            </w:r>
            <w:r w:rsidR="00E90442" w:rsidRPr="00B835BB">
              <w:rPr>
                <w:rFonts w:cstheme="minorHAnsi"/>
                <w:i/>
                <w:sz w:val="24"/>
                <w:szCs w:val="24"/>
              </w:rPr>
              <w:t>Attachment vs. Commitment”</w:t>
            </w:r>
            <w:r w:rsidR="00E9044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06636279" w14:textId="77777777" w:rsidR="00D17958" w:rsidRPr="00D17958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68AD3927" w14:textId="15A92196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  <w:r w:rsidRPr="00D17958">
              <w:rPr>
                <w:rFonts w:cstheme="minorHAnsi"/>
                <w:bCs/>
                <w:sz w:val="24"/>
                <w:szCs w:val="24"/>
              </w:rPr>
              <w:t>#13 Brainstorm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0442" w:rsidRPr="00B835BB">
              <w:rPr>
                <w:rFonts w:cstheme="minorHAnsi"/>
                <w:sz w:val="24"/>
                <w:szCs w:val="24"/>
              </w:rPr>
              <w:t>“Factors that will Help a Foster Parent Adoption Be Successful”</w:t>
            </w:r>
          </w:p>
          <w:p w14:paraId="2792274C" w14:textId="77777777" w:rsidR="00875DDA" w:rsidRDefault="00875DDA" w:rsidP="00875DDA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*Co-leader annotates group’s answers 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on </w:t>
            </w: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slide </w:t>
            </w:r>
          </w:p>
          <w:p w14:paraId="67F6ED3E" w14:textId="77777777" w:rsidR="00D17958" w:rsidRPr="00B835BB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17D424DC" w14:textId="128835B4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#14-15 </w:t>
            </w:r>
            <w:r w:rsidR="00E90442" w:rsidRPr="00B835BB">
              <w:rPr>
                <w:rFonts w:cstheme="minorHAnsi"/>
                <w:sz w:val="24"/>
                <w:szCs w:val="24"/>
              </w:rPr>
              <w:t xml:space="preserve">Show </w:t>
            </w:r>
            <w:r w:rsidR="00E90442" w:rsidRPr="00B835BB">
              <w:rPr>
                <w:rFonts w:cstheme="minorHAnsi"/>
                <w:b/>
                <w:sz w:val="24"/>
                <w:szCs w:val="24"/>
              </w:rPr>
              <w:t>Richard</w:t>
            </w:r>
            <w:r w:rsidR="00E90442" w:rsidRPr="00B835BB">
              <w:rPr>
                <w:rFonts w:cstheme="minorHAnsi"/>
                <w:sz w:val="24"/>
                <w:szCs w:val="24"/>
              </w:rPr>
              <w:t xml:space="preserve"> Vide</w:t>
            </w:r>
            <w:r>
              <w:rPr>
                <w:rFonts w:cstheme="minorHAnsi"/>
                <w:sz w:val="24"/>
                <w:szCs w:val="24"/>
              </w:rPr>
              <w:t>o</w:t>
            </w:r>
          </w:p>
          <w:p w14:paraId="0E80FA75" w14:textId="05151999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070627E7" w14:textId="05F5D8AE" w:rsidR="00875DDA" w:rsidRDefault="00D17958" w:rsidP="00875D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#16 Ask the group to summarize key teaching points</w:t>
            </w:r>
            <w:r w:rsidR="005B7F2E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BE13EBC" w14:textId="3B30A769" w:rsidR="00D17958" w:rsidRDefault="00D17958" w:rsidP="00E90442">
            <w:pPr>
              <w:rPr>
                <w:rFonts w:cstheme="minorHAnsi"/>
                <w:sz w:val="24"/>
                <w:szCs w:val="24"/>
              </w:rPr>
            </w:pPr>
          </w:p>
          <w:p w14:paraId="1B543756" w14:textId="472A7C8B" w:rsidR="00E90442" w:rsidRDefault="00D17958" w:rsidP="00E9044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#17 Refer to </w:t>
            </w:r>
            <w:r w:rsidR="00E90442" w:rsidRPr="00B835BB">
              <w:rPr>
                <w:rFonts w:cstheme="minorHAnsi"/>
                <w:b/>
                <w:sz w:val="24"/>
                <w:szCs w:val="24"/>
              </w:rPr>
              <w:t>Handout 4,</w:t>
            </w:r>
            <w:r w:rsidR="00E90442" w:rsidRPr="00B835BB">
              <w:rPr>
                <w:rFonts w:cstheme="minorHAnsi"/>
                <w:sz w:val="24"/>
                <w:szCs w:val="24"/>
              </w:rPr>
              <w:t xml:space="preserve"> “</w:t>
            </w:r>
            <w:r w:rsidR="00E90442" w:rsidRPr="00B835BB">
              <w:rPr>
                <w:rFonts w:cstheme="minorHAnsi"/>
                <w:i/>
                <w:sz w:val="24"/>
                <w:szCs w:val="24"/>
              </w:rPr>
              <w:t>A Strengths/Needs Worksheet for Foster Families Considering Adoption"</w:t>
            </w:r>
          </w:p>
          <w:p w14:paraId="79939F01" w14:textId="77EBDD2C" w:rsidR="00D17958" w:rsidRPr="00261A12" w:rsidRDefault="006F244E" w:rsidP="00E90442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  <w:r w:rsidRP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*</w:t>
            </w:r>
            <w:r w:rsid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A</w:t>
            </w:r>
            <w:r w:rsidR="00261A12" w:rsidRP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sk families to read the handout for roadwork but they do </w:t>
            </w:r>
            <w:r w:rsidR="00261A12" w:rsidRP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not</w:t>
            </w:r>
            <w:r w:rsidR="00261A12" w:rsidRP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 have to fill in the answers and submit to leaders</w:t>
            </w:r>
            <w:r w:rsid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; this </w:t>
            </w:r>
            <w:r w:rsidR="00261A12" w:rsidRPr="00261A12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worksheet is to be used as a future resource.  </w:t>
            </w:r>
          </w:p>
          <w:p w14:paraId="47734ECE" w14:textId="77777777" w:rsidR="006F244E" w:rsidRPr="006F244E" w:rsidRDefault="006F244E" w:rsidP="00E90442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7BFEADA9" w14:textId="381C345C" w:rsidR="00454484" w:rsidRPr="00875DDA" w:rsidRDefault="00875DDA" w:rsidP="00E90442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  <w:r w:rsidRPr="00875DDA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* Delete </w:t>
            </w:r>
            <w:r w:rsidR="00E90442" w:rsidRPr="00875DDA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#19-22</w:t>
            </w:r>
            <w:r w:rsidR="00DA0376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 for time management</w:t>
            </w:r>
          </w:p>
          <w:p w14:paraId="74AFF33B" w14:textId="1D131220" w:rsidR="00D17958" w:rsidRPr="00875DDA" w:rsidRDefault="00D17958" w:rsidP="00E90442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4ECC8F54" w14:textId="77777777" w:rsidR="00454484" w:rsidRDefault="00D17958" w:rsidP="00454484">
            <w:pPr>
              <w:rPr>
                <w:rFonts w:cstheme="minorHAnsi"/>
                <w:iCs/>
                <w:sz w:val="24"/>
                <w:szCs w:val="24"/>
              </w:rPr>
            </w:pPr>
            <w:r w:rsidRPr="00875DDA">
              <w:rPr>
                <w:rFonts w:cstheme="minorHAnsi"/>
                <w:iCs/>
                <w:sz w:val="24"/>
                <w:szCs w:val="24"/>
              </w:rPr>
              <w:t>#23 Bridge to the next activity</w:t>
            </w:r>
          </w:p>
          <w:p w14:paraId="314B87FA" w14:textId="576B69F4" w:rsidR="00DA0376" w:rsidRPr="007B7CD9" w:rsidRDefault="00DA0376" w:rsidP="00454484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484FD5B" w14:textId="0CF88047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</w:p>
          <w:p w14:paraId="345DCCB4" w14:textId="4D17633B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Agency &amp; Foster/Adoptive Family Teamwork</w:t>
            </w:r>
            <w:r w:rsidR="00F4782C">
              <w:rPr>
                <w:sz w:val="24"/>
                <w:szCs w:val="24"/>
              </w:rPr>
              <w:t xml:space="preserve"> Needs and Challenges</w:t>
            </w:r>
          </w:p>
          <w:p w14:paraId="474DC54A" w14:textId="0D967763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</w:p>
          <w:p w14:paraId="606EB9B9" w14:textId="08217E03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Foster Parent Adoptions</w:t>
            </w:r>
            <w:r w:rsidR="006F5478">
              <w:rPr>
                <w:sz w:val="24"/>
                <w:szCs w:val="24"/>
              </w:rPr>
              <w:t xml:space="preserve"> Decision and History</w:t>
            </w:r>
          </w:p>
          <w:p w14:paraId="010E4009" w14:textId="1ABB44F5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</w:p>
          <w:p w14:paraId="1D511A83" w14:textId="3E0BDCD1" w:rsidR="00395F4B" w:rsidRDefault="00395F4B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 Foster Parent Adoptions</w:t>
            </w:r>
            <w:r w:rsidR="00B01425">
              <w:rPr>
                <w:rFonts w:cstheme="minorHAnsi"/>
                <w:sz w:val="24"/>
                <w:szCs w:val="24"/>
              </w:rPr>
              <w:t xml:space="preserve"> – Advantages and Challenges</w:t>
            </w:r>
          </w:p>
          <w:p w14:paraId="6A49850C" w14:textId="21821207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</w:p>
          <w:p w14:paraId="15FA59E8" w14:textId="11033408" w:rsidR="00395F4B" w:rsidRPr="00C27D55" w:rsidRDefault="00395F4B" w:rsidP="00395F4B">
            <w:pPr>
              <w:rPr>
                <w:sz w:val="24"/>
              </w:rPr>
            </w:pPr>
            <w:r w:rsidRPr="00C27D55">
              <w:rPr>
                <w:sz w:val="24"/>
              </w:rPr>
              <w:t>27-28. Definition of Attachment</w:t>
            </w:r>
            <w:r w:rsidR="00814816">
              <w:rPr>
                <w:sz w:val="24"/>
              </w:rPr>
              <w:t xml:space="preserve"> (2 versions)</w:t>
            </w:r>
          </w:p>
          <w:p w14:paraId="4EB64DA4" w14:textId="42CD7447" w:rsidR="00395F4B" w:rsidRDefault="00395F4B" w:rsidP="00454484">
            <w:pPr>
              <w:ind w:left="360" w:hanging="360"/>
              <w:rPr>
                <w:sz w:val="24"/>
                <w:szCs w:val="24"/>
              </w:rPr>
            </w:pPr>
          </w:p>
          <w:p w14:paraId="0B5515AE" w14:textId="7DDA5265" w:rsidR="007E2113" w:rsidRDefault="00395F4B" w:rsidP="00395F4B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What does commitment mean to you?</w:t>
            </w:r>
          </w:p>
          <w:p w14:paraId="2705B244" w14:textId="77777777" w:rsidR="00395F4B" w:rsidRDefault="00395F4B" w:rsidP="00395F4B">
            <w:pPr>
              <w:ind w:left="360" w:hanging="360"/>
              <w:rPr>
                <w:sz w:val="24"/>
                <w:szCs w:val="24"/>
              </w:rPr>
            </w:pPr>
          </w:p>
          <w:p w14:paraId="697F4CEF" w14:textId="77777777" w:rsidR="00FB59D1" w:rsidRDefault="007B7CD9" w:rsidP="00454484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="007E2113" w:rsidRPr="007E2113">
              <w:rPr>
                <w:b/>
                <w:sz w:val="24"/>
                <w:szCs w:val="24"/>
              </w:rPr>
              <w:t>Handout 3</w:t>
            </w:r>
            <w:r w:rsidR="007E2113">
              <w:rPr>
                <w:sz w:val="24"/>
                <w:szCs w:val="24"/>
              </w:rPr>
              <w:t xml:space="preserve">, </w:t>
            </w:r>
            <w:r w:rsidR="00FB59D1" w:rsidRPr="00B835BB">
              <w:rPr>
                <w:rFonts w:cstheme="minorHAnsi"/>
                <w:sz w:val="24"/>
                <w:szCs w:val="24"/>
              </w:rPr>
              <w:t>“</w:t>
            </w:r>
            <w:r w:rsidR="00FB59D1">
              <w:rPr>
                <w:rFonts w:cstheme="minorHAnsi"/>
                <w:sz w:val="24"/>
                <w:szCs w:val="24"/>
              </w:rPr>
              <w:t xml:space="preserve">From Foster Parent to Adoptive Parent: </w:t>
            </w:r>
            <w:r w:rsidR="00FB59D1" w:rsidRPr="00B835BB">
              <w:rPr>
                <w:rFonts w:cstheme="minorHAnsi"/>
                <w:i/>
                <w:sz w:val="24"/>
                <w:szCs w:val="24"/>
              </w:rPr>
              <w:t>Attachment vs. Commitment”</w:t>
            </w:r>
            <w:r w:rsidR="00FB59D1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3B3B211E" w14:textId="77777777" w:rsidR="00FB59D1" w:rsidRDefault="00FB59D1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305A74FA" w14:textId="53B754C0" w:rsidR="007B7CD9" w:rsidRDefault="007B7CD9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31. </w:t>
            </w:r>
            <w:r w:rsidRPr="007B7CD9">
              <w:rPr>
                <w:rFonts w:cstheme="minorHAnsi"/>
                <w:sz w:val="24"/>
                <w:szCs w:val="24"/>
              </w:rPr>
              <w:t>Attachment vs. Commitmen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="00F26D1D">
              <w:rPr>
                <w:rFonts w:cstheme="minorHAnsi"/>
                <w:sz w:val="24"/>
                <w:szCs w:val="24"/>
              </w:rPr>
              <w:t xml:space="preserve"> Question</w:t>
            </w:r>
          </w:p>
          <w:p w14:paraId="76E417D7" w14:textId="277383B9" w:rsidR="007B7CD9" w:rsidRDefault="007B7CD9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15912A59" w14:textId="32118508" w:rsidR="007B7CD9" w:rsidRDefault="007B7CD9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 Factors That Will Help a Foster Parent</w:t>
            </w:r>
            <w:r w:rsidR="00814816">
              <w:rPr>
                <w:rFonts w:cstheme="minorHAnsi"/>
                <w:sz w:val="24"/>
                <w:szCs w:val="24"/>
              </w:rPr>
              <w:t xml:space="preserve"> Adoption Be Successful</w:t>
            </w:r>
          </w:p>
          <w:p w14:paraId="201A3F6B" w14:textId="29FFA81D" w:rsidR="007B7CD9" w:rsidRDefault="007B7CD9" w:rsidP="00454484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4FE13BDF" w14:textId="206FD868" w:rsidR="007B7CD9" w:rsidRDefault="007B7CD9" w:rsidP="007B7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 Video: Richard</w:t>
            </w:r>
            <w:r w:rsidR="00814816">
              <w:rPr>
                <w:rFonts w:cstheme="minorHAnsi"/>
                <w:sz w:val="24"/>
                <w:szCs w:val="24"/>
              </w:rPr>
              <w:t xml:space="preserve"> (Placeholder) </w:t>
            </w:r>
          </w:p>
          <w:p w14:paraId="139DC4CB" w14:textId="77777777" w:rsidR="00311B23" w:rsidRDefault="00311B23" w:rsidP="007B7CD9">
            <w:pPr>
              <w:rPr>
                <w:sz w:val="24"/>
                <w:szCs w:val="24"/>
              </w:rPr>
            </w:pPr>
          </w:p>
          <w:p w14:paraId="10442789" w14:textId="2CABEAEB" w:rsidR="00311B23" w:rsidRDefault="007B7CD9" w:rsidP="00454484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E0C1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311B23" w:rsidRPr="00B835BB">
              <w:rPr>
                <w:rFonts w:cstheme="minorHAnsi"/>
                <w:b/>
                <w:sz w:val="24"/>
                <w:szCs w:val="24"/>
              </w:rPr>
              <w:t>Handout 4,</w:t>
            </w:r>
            <w:r w:rsidR="00311B23" w:rsidRPr="00B835BB">
              <w:rPr>
                <w:rFonts w:cstheme="minorHAnsi"/>
                <w:sz w:val="24"/>
                <w:szCs w:val="24"/>
              </w:rPr>
              <w:t xml:space="preserve"> “</w:t>
            </w:r>
            <w:r w:rsidR="00311B23" w:rsidRPr="00B835BB">
              <w:rPr>
                <w:rFonts w:cstheme="minorHAnsi"/>
                <w:i/>
                <w:sz w:val="24"/>
                <w:szCs w:val="24"/>
              </w:rPr>
              <w:t>A Strengths/Needs Worksheet for Foster Families Considering Adoption"</w:t>
            </w:r>
          </w:p>
          <w:p w14:paraId="06841B93" w14:textId="77777777" w:rsidR="00311B23" w:rsidRDefault="00311B23" w:rsidP="007B7CD9">
            <w:pPr>
              <w:rPr>
                <w:sz w:val="24"/>
                <w:szCs w:val="24"/>
              </w:rPr>
            </w:pPr>
          </w:p>
          <w:p w14:paraId="39AC4D6C" w14:textId="46E68B90" w:rsidR="00311B23" w:rsidRPr="00C50FC8" w:rsidRDefault="00311B23" w:rsidP="00311B23">
            <w:pPr>
              <w:rPr>
                <w:sz w:val="24"/>
                <w:szCs w:val="24"/>
              </w:rPr>
            </w:pPr>
          </w:p>
        </w:tc>
      </w:tr>
      <w:tr w:rsidR="00454484" w14:paraId="5449C5F3" w14:textId="77777777" w:rsidTr="00DA0376">
        <w:trPr>
          <w:trHeight w:val="1880"/>
        </w:trPr>
        <w:tc>
          <w:tcPr>
            <w:tcW w:w="1800" w:type="dxa"/>
          </w:tcPr>
          <w:p w14:paraId="0882CB50" w14:textId="53058EBE" w:rsidR="00454484" w:rsidRDefault="00454484" w:rsidP="00454484">
            <w:pPr>
              <w:rPr>
                <w:b/>
                <w:bCs/>
                <w:sz w:val="28"/>
                <w:szCs w:val="28"/>
              </w:rPr>
            </w:pPr>
            <w:r w:rsidRPr="003C002F">
              <w:rPr>
                <w:b/>
                <w:bCs/>
                <w:sz w:val="28"/>
                <w:szCs w:val="28"/>
              </w:rPr>
              <w:lastRenderedPageBreak/>
              <w:t xml:space="preserve">Activity </w:t>
            </w:r>
            <w:r w:rsidR="006F244E">
              <w:rPr>
                <w:b/>
                <w:bCs/>
                <w:sz w:val="28"/>
                <w:szCs w:val="28"/>
              </w:rPr>
              <w:t>D</w:t>
            </w:r>
          </w:p>
          <w:p w14:paraId="114AFC5E" w14:textId="77777777" w:rsidR="007C268A" w:rsidRDefault="007C268A" w:rsidP="00454484">
            <w:pPr>
              <w:rPr>
                <w:b/>
                <w:bCs/>
                <w:sz w:val="28"/>
                <w:szCs w:val="28"/>
              </w:rPr>
            </w:pPr>
          </w:p>
          <w:p w14:paraId="1F44EBF9" w14:textId="4C5D9887" w:rsidR="00454484" w:rsidRPr="006F244E" w:rsidRDefault="006F244E" w:rsidP="00454484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6F244E">
              <w:rPr>
                <w:rFonts w:cstheme="minorHAnsi"/>
                <w:bCs/>
                <w:sz w:val="24"/>
                <w:szCs w:val="24"/>
              </w:rPr>
              <w:t>Effective Communication for Teamwork and Partnership</w:t>
            </w:r>
          </w:p>
        </w:tc>
        <w:tc>
          <w:tcPr>
            <w:tcW w:w="5940" w:type="dxa"/>
          </w:tcPr>
          <w:p w14:paraId="0C511814" w14:textId="18A3739E" w:rsidR="006F244E" w:rsidRPr="00CB06BE" w:rsidRDefault="007C268A" w:rsidP="006F244E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F244E" w:rsidRPr="00CB06BE">
              <w:rPr>
                <w:rFonts w:cstheme="minorHAnsi"/>
                <w:sz w:val="24"/>
                <w:szCs w:val="24"/>
              </w:rPr>
              <w:t>(</w:t>
            </w:r>
            <w:r w:rsidR="008D31CE">
              <w:rPr>
                <w:rFonts w:cstheme="minorHAnsi"/>
                <w:sz w:val="24"/>
                <w:szCs w:val="24"/>
              </w:rPr>
              <w:t xml:space="preserve">LG </w:t>
            </w:r>
            <w:r w:rsidR="006F244E" w:rsidRPr="00CB06BE">
              <w:rPr>
                <w:rFonts w:cstheme="minorHAnsi"/>
                <w:sz w:val="24"/>
                <w:szCs w:val="24"/>
              </w:rPr>
              <w:t>p</w:t>
            </w:r>
            <w:r w:rsidR="00DA0376">
              <w:rPr>
                <w:rFonts w:cstheme="minorHAnsi"/>
                <w:sz w:val="24"/>
                <w:szCs w:val="24"/>
              </w:rPr>
              <w:t>.</w:t>
            </w:r>
            <w:r w:rsidR="006F244E" w:rsidRPr="00CB06BE">
              <w:rPr>
                <w:rFonts w:cstheme="minorHAnsi"/>
                <w:sz w:val="24"/>
                <w:szCs w:val="24"/>
              </w:rPr>
              <w:t xml:space="preserve"> 9-37)</w:t>
            </w:r>
          </w:p>
          <w:p w14:paraId="1E156B31" w14:textId="77777777" w:rsidR="006F244E" w:rsidRPr="00CB06BE" w:rsidRDefault="006F244E" w:rsidP="006F244E">
            <w:pPr>
              <w:rPr>
                <w:rFonts w:cstheme="minorHAnsi"/>
                <w:sz w:val="24"/>
                <w:szCs w:val="24"/>
              </w:rPr>
            </w:pPr>
          </w:p>
          <w:p w14:paraId="1D624956" w14:textId="5C2A1A89" w:rsidR="00240746" w:rsidRDefault="006F244E" w:rsidP="006F2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 </w:t>
            </w:r>
            <w:r w:rsidR="00240746">
              <w:rPr>
                <w:rFonts w:cstheme="minorHAnsi"/>
                <w:sz w:val="24"/>
                <w:szCs w:val="24"/>
              </w:rPr>
              <w:t xml:space="preserve">State the purpose of the activity- to focus on one of the </w:t>
            </w:r>
            <w:r w:rsidR="007B7CD9">
              <w:rPr>
                <w:rFonts w:cstheme="minorHAnsi"/>
                <w:sz w:val="24"/>
                <w:szCs w:val="24"/>
              </w:rPr>
              <w:t>T</w:t>
            </w:r>
            <w:r w:rsidR="00240746">
              <w:rPr>
                <w:rFonts w:cstheme="minorHAnsi"/>
                <w:sz w:val="24"/>
                <w:szCs w:val="24"/>
              </w:rPr>
              <w:t xml:space="preserve">welve </w:t>
            </w:r>
            <w:r w:rsidR="004C0509">
              <w:rPr>
                <w:rFonts w:cstheme="minorHAnsi"/>
                <w:sz w:val="24"/>
                <w:szCs w:val="24"/>
              </w:rPr>
              <w:t>S</w:t>
            </w:r>
            <w:r w:rsidR="00240746">
              <w:rPr>
                <w:rFonts w:cstheme="minorHAnsi"/>
                <w:sz w:val="24"/>
                <w:szCs w:val="24"/>
              </w:rPr>
              <w:t>kills “Communicate Effectively”</w:t>
            </w:r>
          </w:p>
          <w:p w14:paraId="39235AC5" w14:textId="77777777" w:rsidR="00240746" w:rsidRDefault="00240746" w:rsidP="006F244E">
            <w:pPr>
              <w:rPr>
                <w:rFonts w:cstheme="minorHAnsi"/>
                <w:sz w:val="24"/>
                <w:szCs w:val="24"/>
              </w:rPr>
            </w:pPr>
          </w:p>
          <w:p w14:paraId="36BE0BEC" w14:textId="66724DCB" w:rsidR="006F244E" w:rsidRPr="00CB06BE" w:rsidRDefault="00240746" w:rsidP="006F2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#2-3 </w:t>
            </w:r>
            <w:r w:rsidR="006F244E" w:rsidRPr="00CB06BE">
              <w:rPr>
                <w:rFonts w:cstheme="minorHAnsi"/>
                <w:sz w:val="24"/>
                <w:szCs w:val="24"/>
              </w:rPr>
              <w:t xml:space="preserve">Brainstorm </w:t>
            </w:r>
            <w:r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bCs/>
                <w:sz w:val="24"/>
                <w:szCs w:val="24"/>
              </w:rPr>
              <w:t xml:space="preserve">Qualities of </w:t>
            </w:r>
            <w:r w:rsidRPr="0024074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62C9F">
              <w:rPr>
                <w:rFonts w:cstheme="minorHAnsi"/>
                <w:bCs/>
                <w:sz w:val="24"/>
                <w:szCs w:val="24"/>
              </w:rPr>
              <w:t>E</w:t>
            </w:r>
            <w:r w:rsidRPr="00240746">
              <w:rPr>
                <w:rFonts w:cstheme="minorHAnsi"/>
                <w:bCs/>
                <w:sz w:val="24"/>
                <w:szCs w:val="24"/>
              </w:rPr>
              <w:t xml:space="preserve">ffective </w:t>
            </w:r>
            <w:r w:rsidR="00762C9F">
              <w:rPr>
                <w:rFonts w:cstheme="minorHAnsi"/>
                <w:bCs/>
                <w:sz w:val="24"/>
                <w:szCs w:val="24"/>
              </w:rPr>
              <w:t>C</w:t>
            </w:r>
            <w:r w:rsidRPr="00240746">
              <w:rPr>
                <w:rFonts w:cstheme="minorHAnsi"/>
                <w:bCs/>
                <w:sz w:val="24"/>
                <w:szCs w:val="24"/>
              </w:rPr>
              <w:t>ommunication</w:t>
            </w:r>
            <w:r>
              <w:rPr>
                <w:rFonts w:cstheme="minorHAnsi"/>
                <w:b/>
                <w:sz w:val="24"/>
                <w:szCs w:val="24"/>
              </w:rPr>
              <w:t>”</w:t>
            </w:r>
            <w:r w:rsidR="006F244E" w:rsidRPr="00CB06B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7498D3" w14:textId="77777777" w:rsidR="00240746" w:rsidRDefault="00240746" w:rsidP="00240746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>*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>Optional: c</w:t>
            </w: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o-leader 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can </w:t>
            </w: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annotate group’s answers 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on </w:t>
            </w:r>
            <w:r w:rsidRPr="003123A9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slide </w:t>
            </w:r>
          </w:p>
          <w:p w14:paraId="33DC1D66" w14:textId="77777777" w:rsidR="006F244E" w:rsidRPr="00CB06BE" w:rsidRDefault="006F244E" w:rsidP="006F244E">
            <w:pPr>
              <w:rPr>
                <w:rFonts w:cstheme="minorHAnsi"/>
                <w:sz w:val="24"/>
                <w:szCs w:val="24"/>
              </w:rPr>
            </w:pPr>
          </w:p>
          <w:p w14:paraId="6F1CE057" w14:textId="754A6CE4" w:rsidR="006F244E" w:rsidRDefault="00240746" w:rsidP="006F244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#4-6 Refer to </w:t>
            </w:r>
            <w:r w:rsidR="006F244E" w:rsidRPr="00CB06BE">
              <w:rPr>
                <w:rFonts w:cstheme="minorHAnsi"/>
                <w:b/>
                <w:sz w:val="24"/>
                <w:szCs w:val="24"/>
              </w:rPr>
              <w:t>Handout 5</w:t>
            </w:r>
            <w:r w:rsidR="006F244E" w:rsidRPr="00CB06BE">
              <w:rPr>
                <w:rFonts w:cstheme="minorHAnsi"/>
                <w:sz w:val="24"/>
                <w:szCs w:val="24"/>
              </w:rPr>
              <w:t xml:space="preserve">, </w:t>
            </w:r>
            <w:r w:rsidR="006F244E" w:rsidRPr="00CB06BE">
              <w:rPr>
                <w:rFonts w:cstheme="minorHAnsi"/>
                <w:i/>
                <w:sz w:val="24"/>
                <w:szCs w:val="24"/>
              </w:rPr>
              <w:t>“Effective Communication Techniques</w:t>
            </w:r>
            <w:r w:rsidR="00FB59D1">
              <w:rPr>
                <w:rFonts w:cstheme="minorHAnsi"/>
                <w:i/>
                <w:sz w:val="24"/>
                <w:szCs w:val="24"/>
              </w:rPr>
              <w:t>…</w:t>
            </w:r>
            <w:r w:rsidR="006F244E" w:rsidRPr="00CB06BE">
              <w:rPr>
                <w:rFonts w:cstheme="minorHAnsi"/>
                <w:i/>
                <w:sz w:val="24"/>
                <w:szCs w:val="24"/>
              </w:rPr>
              <w:t>”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240746">
              <w:rPr>
                <w:rFonts w:cstheme="minorHAnsi"/>
                <w:iCs/>
                <w:sz w:val="24"/>
                <w:szCs w:val="24"/>
              </w:rPr>
              <w:t xml:space="preserve">and </w:t>
            </w:r>
            <w:r>
              <w:rPr>
                <w:rFonts w:cstheme="minorHAnsi"/>
                <w:iCs/>
                <w:sz w:val="24"/>
                <w:szCs w:val="24"/>
              </w:rPr>
              <w:t xml:space="preserve">discuss the </w:t>
            </w:r>
            <w:r w:rsidR="006F244E" w:rsidRPr="00CB06BE">
              <w:rPr>
                <w:rFonts w:cstheme="minorHAnsi"/>
                <w:sz w:val="24"/>
                <w:szCs w:val="24"/>
              </w:rPr>
              <w:t xml:space="preserve">three main </w:t>
            </w:r>
            <w:r>
              <w:rPr>
                <w:rFonts w:cstheme="minorHAnsi"/>
                <w:sz w:val="24"/>
                <w:szCs w:val="24"/>
              </w:rPr>
              <w:t>components of communication</w:t>
            </w:r>
            <w:r w:rsidR="006F244E" w:rsidRPr="00CB06BE">
              <w:rPr>
                <w:rFonts w:cstheme="minorHAnsi"/>
                <w:sz w:val="24"/>
                <w:szCs w:val="24"/>
              </w:rPr>
              <w:t xml:space="preserve">: verbal, para-verbal,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r w:rsidR="006F244E" w:rsidRPr="00CB06BE">
              <w:rPr>
                <w:rFonts w:cstheme="minorHAnsi"/>
                <w:sz w:val="24"/>
                <w:szCs w:val="24"/>
              </w:rPr>
              <w:t>non-verbal</w:t>
            </w:r>
            <w:r w:rsidR="006F244E" w:rsidRPr="00CB06B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E7F169D" w14:textId="10D533EA" w:rsidR="00240746" w:rsidRPr="00240746" w:rsidRDefault="00240746" w:rsidP="006F244E">
            <w:pPr>
              <w:rPr>
                <w:rFonts w:cstheme="minorHAnsi"/>
                <w:iCs/>
                <w:color w:val="4472C4" w:themeColor="accent1"/>
                <w:sz w:val="28"/>
                <w:szCs w:val="28"/>
              </w:rPr>
            </w:pPr>
            <w:r w:rsidRPr="00240746">
              <w:rPr>
                <w:rFonts w:cstheme="minorHAnsi"/>
                <w:b/>
                <w:color w:val="4472C4" w:themeColor="accent1"/>
                <w:sz w:val="28"/>
                <w:szCs w:val="28"/>
              </w:rPr>
              <w:lastRenderedPageBreak/>
              <w:t>*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Assign the rest of </w:t>
            </w:r>
            <w:r w:rsidRPr="00311B23">
              <w:rPr>
                <w:rFonts w:cstheme="minorHAnsi"/>
                <w:b/>
                <w:color w:val="4472C4" w:themeColor="accent1"/>
                <w:sz w:val="28"/>
                <w:szCs w:val="28"/>
                <w:u w:val="single"/>
              </w:rPr>
              <w:t>Handout 5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for roadwork reading</w:t>
            </w:r>
          </w:p>
          <w:p w14:paraId="41D755BA" w14:textId="77777777" w:rsidR="006F244E" w:rsidRPr="00CB06BE" w:rsidRDefault="006F244E" w:rsidP="006F244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009E9A" w14:textId="5B007227" w:rsidR="006F244E" w:rsidRPr="00CB06BE" w:rsidRDefault="00240746" w:rsidP="006F24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#7 Bridge to next activity</w:t>
            </w:r>
          </w:p>
          <w:p w14:paraId="321D66C1" w14:textId="1FA298AC" w:rsidR="00454484" w:rsidRPr="000C73E3" w:rsidRDefault="00454484" w:rsidP="00454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7E13659" w14:textId="1708E81E" w:rsidR="00AC63E5" w:rsidRDefault="00AC63E5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35. </w:t>
            </w:r>
            <w:r w:rsidR="000554BA">
              <w:rPr>
                <w:rFonts w:cstheme="minorHAnsi"/>
                <w:sz w:val="24"/>
                <w:szCs w:val="24"/>
              </w:rPr>
              <w:t xml:space="preserve">Twelve Skills </w:t>
            </w:r>
            <w:r w:rsidR="00BA026A">
              <w:rPr>
                <w:rFonts w:cstheme="minorHAnsi"/>
                <w:sz w:val="24"/>
                <w:szCs w:val="24"/>
              </w:rPr>
              <w:t xml:space="preserve">(with Skill #2 highlighted) </w:t>
            </w:r>
          </w:p>
          <w:p w14:paraId="200A3D7A" w14:textId="77777777" w:rsidR="00AC63E5" w:rsidRDefault="00AC63E5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6473A7B0" w14:textId="35EEAA5B" w:rsidR="007B7CD9" w:rsidRDefault="007B7CD9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 Qualities of Effective Communication</w:t>
            </w:r>
          </w:p>
          <w:p w14:paraId="289CCE11" w14:textId="77777777" w:rsidR="007B7CD9" w:rsidRDefault="007B7CD9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0ECB6C5B" w14:textId="342C51FC" w:rsidR="00454484" w:rsidRDefault="007B7CD9" w:rsidP="00BA026A">
            <w:pPr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37. </w:t>
            </w:r>
            <w:r w:rsidR="00311B23" w:rsidRPr="00CB06BE">
              <w:rPr>
                <w:rFonts w:cstheme="minorHAnsi"/>
                <w:b/>
                <w:sz w:val="24"/>
                <w:szCs w:val="24"/>
              </w:rPr>
              <w:t>Handout 5</w:t>
            </w:r>
            <w:r w:rsidR="00311B23" w:rsidRPr="00CB06BE">
              <w:rPr>
                <w:rFonts w:cstheme="minorHAnsi"/>
                <w:sz w:val="24"/>
                <w:szCs w:val="24"/>
              </w:rPr>
              <w:t xml:space="preserve">, </w:t>
            </w:r>
            <w:r w:rsidR="00311B23" w:rsidRPr="00CB06BE">
              <w:rPr>
                <w:rFonts w:cstheme="minorHAnsi"/>
                <w:i/>
                <w:sz w:val="24"/>
                <w:szCs w:val="24"/>
              </w:rPr>
              <w:t>“Effective Communication Techniques</w:t>
            </w:r>
            <w:r w:rsidR="00FB59D1">
              <w:rPr>
                <w:rFonts w:cstheme="minorHAnsi"/>
                <w:i/>
                <w:sz w:val="24"/>
                <w:szCs w:val="24"/>
              </w:rPr>
              <w:t>…</w:t>
            </w:r>
            <w:r w:rsidR="00311B23" w:rsidRPr="00CB06BE">
              <w:rPr>
                <w:rFonts w:cstheme="minorHAnsi"/>
                <w:i/>
                <w:sz w:val="24"/>
                <w:szCs w:val="24"/>
              </w:rPr>
              <w:t>”</w:t>
            </w:r>
          </w:p>
          <w:p w14:paraId="3D23E0DB" w14:textId="77777777" w:rsidR="007B7CD9" w:rsidRDefault="007B7CD9" w:rsidP="00BA026A">
            <w:pPr>
              <w:ind w:left="360" w:hanging="360"/>
              <w:rPr>
                <w:sz w:val="24"/>
                <w:szCs w:val="24"/>
              </w:rPr>
            </w:pPr>
          </w:p>
          <w:p w14:paraId="004B391D" w14:textId="77777777" w:rsidR="007B7CD9" w:rsidRDefault="007B7CD9" w:rsidP="00BA026A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 Three Main Parts of Communication</w:t>
            </w:r>
          </w:p>
          <w:p w14:paraId="4322C227" w14:textId="77777777" w:rsidR="007B7CD9" w:rsidRDefault="007B7CD9" w:rsidP="00BA026A">
            <w:pPr>
              <w:ind w:left="360" w:hanging="360"/>
              <w:rPr>
                <w:sz w:val="24"/>
                <w:szCs w:val="24"/>
              </w:rPr>
            </w:pPr>
          </w:p>
          <w:p w14:paraId="2CFBD5E7" w14:textId="40703237" w:rsidR="007B7CD9" w:rsidRPr="00721F56" w:rsidRDefault="007B7CD9" w:rsidP="00BA026A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 Communication</w:t>
            </w:r>
            <w:r w:rsidR="00814816">
              <w:rPr>
                <w:sz w:val="24"/>
                <w:szCs w:val="24"/>
              </w:rPr>
              <w:t xml:space="preserve"> percentage pie</w:t>
            </w:r>
          </w:p>
        </w:tc>
      </w:tr>
      <w:tr w:rsidR="00240746" w14:paraId="6EFB4698" w14:textId="77777777" w:rsidTr="00DA0376">
        <w:tc>
          <w:tcPr>
            <w:tcW w:w="1800" w:type="dxa"/>
          </w:tcPr>
          <w:p w14:paraId="7ED53E95" w14:textId="4CE8867E" w:rsidR="00240746" w:rsidRDefault="00240746" w:rsidP="00240746">
            <w:pPr>
              <w:rPr>
                <w:rFonts w:cstheme="minorHAnsi"/>
                <w:b/>
                <w:sz w:val="28"/>
                <w:szCs w:val="28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 xml:space="preserve">Activity </w:t>
            </w:r>
            <w:r>
              <w:rPr>
                <w:rFonts w:cstheme="minorHAnsi"/>
                <w:b/>
                <w:sz w:val="28"/>
                <w:szCs w:val="28"/>
              </w:rPr>
              <w:t>E</w:t>
            </w:r>
          </w:p>
          <w:p w14:paraId="35ED3612" w14:textId="77777777" w:rsidR="00240746" w:rsidRDefault="00240746" w:rsidP="00240746">
            <w:pPr>
              <w:rPr>
                <w:sz w:val="24"/>
              </w:rPr>
            </w:pPr>
          </w:p>
          <w:p w14:paraId="2B351CEF" w14:textId="7751567F" w:rsidR="00240746" w:rsidRPr="00240746" w:rsidRDefault="00240746" w:rsidP="00240746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240746">
              <w:rPr>
                <w:rFonts w:cstheme="minorHAnsi"/>
                <w:bCs/>
                <w:sz w:val="24"/>
                <w:szCs w:val="24"/>
              </w:rPr>
              <w:t>Practicing Partnership and Teamwork</w:t>
            </w:r>
          </w:p>
        </w:tc>
        <w:tc>
          <w:tcPr>
            <w:tcW w:w="5940" w:type="dxa"/>
          </w:tcPr>
          <w:p w14:paraId="6B880A11" w14:textId="51972FAA" w:rsidR="00240746" w:rsidRPr="00B835BB" w:rsidRDefault="00240746" w:rsidP="00240746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835BB">
              <w:rPr>
                <w:rFonts w:cstheme="minorHAnsi"/>
                <w:sz w:val="24"/>
                <w:szCs w:val="24"/>
              </w:rPr>
              <w:t>(</w:t>
            </w:r>
            <w:r w:rsidR="008D31CE">
              <w:rPr>
                <w:rFonts w:cstheme="minorHAnsi"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DA0376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 xml:space="preserve"> 9-41)</w:t>
            </w:r>
          </w:p>
          <w:p w14:paraId="5CF72C0E" w14:textId="77777777" w:rsidR="00240746" w:rsidRPr="00B835BB" w:rsidRDefault="00240746" w:rsidP="00240746">
            <w:pPr>
              <w:rPr>
                <w:rFonts w:cstheme="minorHAnsi"/>
                <w:sz w:val="24"/>
                <w:szCs w:val="24"/>
              </w:rPr>
            </w:pPr>
          </w:p>
          <w:p w14:paraId="513B348F" w14:textId="5E35402B" w:rsidR="00240746" w:rsidRDefault="00240746" w:rsidP="002407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#1-2 Introduce the purpose of the activity</w:t>
            </w:r>
          </w:p>
          <w:p w14:paraId="3BEB993F" w14:textId="77777777" w:rsidR="00240746" w:rsidRDefault="00240746" w:rsidP="00240746">
            <w:pPr>
              <w:rPr>
                <w:rFonts w:cstheme="minorHAnsi"/>
                <w:sz w:val="24"/>
                <w:szCs w:val="24"/>
              </w:rPr>
            </w:pPr>
          </w:p>
          <w:p w14:paraId="1161F4EC" w14:textId="5862E7BE" w:rsidR="00240746" w:rsidRDefault="00240746" w:rsidP="002407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#3-4 </w:t>
            </w:r>
            <w:r w:rsidRPr="00B835BB">
              <w:rPr>
                <w:rFonts w:cstheme="minorHAnsi"/>
                <w:sz w:val="24"/>
                <w:szCs w:val="24"/>
              </w:rPr>
              <w:t>Define Family Conference</w:t>
            </w:r>
            <w:r>
              <w:rPr>
                <w:rFonts w:cstheme="minorHAnsi"/>
                <w:sz w:val="24"/>
                <w:szCs w:val="24"/>
              </w:rPr>
              <w:t xml:space="preserve"> and foster parents’ role </w:t>
            </w:r>
          </w:p>
          <w:p w14:paraId="65614667" w14:textId="77777777" w:rsidR="00240746" w:rsidRDefault="00240746" w:rsidP="00240746">
            <w:pPr>
              <w:rPr>
                <w:rFonts w:cstheme="minorHAnsi"/>
                <w:sz w:val="24"/>
                <w:szCs w:val="24"/>
              </w:rPr>
            </w:pPr>
          </w:p>
          <w:p w14:paraId="75FDC16C" w14:textId="47A8A3BC" w:rsidR="00240746" w:rsidRDefault="00240746" w:rsidP="0024074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#5 Refer to </w:t>
            </w:r>
            <w:r w:rsidRPr="00B835BB">
              <w:rPr>
                <w:rFonts w:cstheme="minorHAnsi"/>
                <w:b/>
                <w:sz w:val="24"/>
                <w:szCs w:val="24"/>
              </w:rPr>
              <w:t>Handout 6,</w:t>
            </w:r>
            <w:r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Pr="00B835BB">
              <w:rPr>
                <w:rFonts w:cstheme="minorHAnsi"/>
                <w:i/>
                <w:sz w:val="24"/>
                <w:szCs w:val="24"/>
              </w:rPr>
              <w:t>“Partner in Permanency Planning Worksheet”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240746">
              <w:rPr>
                <w:rFonts w:cstheme="minorHAnsi"/>
                <w:iCs/>
                <w:sz w:val="24"/>
                <w:szCs w:val="24"/>
              </w:rPr>
              <w:t>and assign it for roadwork reading</w:t>
            </w:r>
          </w:p>
          <w:p w14:paraId="24F566F4" w14:textId="77777777" w:rsidR="00240746" w:rsidRPr="00240746" w:rsidRDefault="00240746" w:rsidP="00240746">
            <w:pPr>
              <w:rPr>
                <w:rFonts w:cstheme="minorHAnsi"/>
                <w:sz w:val="24"/>
                <w:szCs w:val="24"/>
              </w:rPr>
            </w:pPr>
          </w:p>
          <w:p w14:paraId="22F23536" w14:textId="700E0B9C" w:rsidR="00240746" w:rsidRDefault="00240746" w:rsidP="0024074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#6 Refer to </w:t>
            </w:r>
            <w:r w:rsidRPr="00B835BB">
              <w:rPr>
                <w:rFonts w:cstheme="minorHAnsi"/>
                <w:b/>
                <w:sz w:val="24"/>
                <w:szCs w:val="24"/>
              </w:rPr>
              <w:t>Handout 7</w:t>
            </w:r>
            <w:r w:rsidRPr="00B835BB">
              <w:rPr>
                <w:rFonts w:cstheme="minorHAnsi"/>
                <w:sz w:val="24"/>
                <w:szCs w:val="24"/>
              </w:rPr>
              <w:t xml:space="preserve">, </w:t>
            </w:r>
            <w:r w:rsidRPr="00B835BB">
              <w:rPr>
                <w:rFonts w:cstheme="minorHAnsi"/>
                <w:i/>
                <w:sz w:val="24"/>
                <w:szCs w:val="24"/>
              </w:rPr>
              <w:t>“Permanency Planning-A Family Conference”</w:t>
            </w:r>
          </w:p>
          <w:p w14:paraId="65E04965" w14:textId="66716D2B" w:rsidR="00240746" w:rsidRDefault="00526070" w:rsidP="00240746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>*P</w:t>
            </w:r>
            <w:r w:rsidRPr="004D22BD">
              <w:rPr>
                <w:rFonts w:cstheme="minorHAnsi"/>
                <w:b/>
                <w:color w:val="0070C0"/>
                <w:sz w:val="28"/>
                <w:szCs w:val="24"/>
              </w:rPr>
              <w:t xml:space="preserve">articipants should follow along in their handout </w:t>
            </w:r>
          </w:p>
          <w:p w14:paraId="28760881" w14:textId="77777777" w:rsidR="00DC3DED" w:rsidRDefault="00DC3DED" w:rsidP="00240746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15EB7494" w14:textId="4A33B0DA" w:rsidR="00526070" w:rsidRDefault="00526070" w:rsidP="00240746">
            <w:pPr>
              <w:rPr>
                <w:rFonts w:cstheme="minorHAnsi"/>
                <w:bCs/>
                <w:color w:val="000000" w:themeColor="text1"/>
                <w:sz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#7 Ask for volunteers to read the Background and Preparation for the Family Conference on </w:t>
            </w:r>
            <w:r w:rsidRPr="00F742B6">
              <w:rPr>
                <w:rFonts w:cstheme="minorHAnsi"/>
                <w:b/>
                <w:bCs/>
                <w:color w:val="000000" w:themeColor="text1"/>
                <w:sz w:val="24"/>
              </w:rPr>
              <w:t>Handout 7</w:t>
            </w:r>
          </w:p>
          <w:p w14:paraId="3C1464C7" w14:textId="77777777" w:rsidR="00526070" w:rsidRDefault="00526070" w:rsidP="00240746">
            <w:pPr>
              <w:rPr>
                <w:rFonts w:cstheme="minorHAnsi"/>
                <w:bCs/>
                <w:color w:val="000000" w:themeColor="text1"/>
                <w:sz w:val="24"/>
              </w:rPr>
            </w:pPr>
          </w:p>
          <w:p w14:paraId="0D556B51" w14:textId="1D3C6849" w:rsidR="00526070" w:rsidRDefault="00526070" w:rsidP="00240746">
            <w:pPr>
              <w:rPr>
                <w:rFonts w:cstheme="minorHAnsi"/>
                <w:bCs/>
                <w:color w:val="000000" w:themeColor="text1"/>
                <w:sz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</w:rPr>
              <w:t xml:space="preserve">#8 Ask for volunteers to participate in the simulation. </w:t>
            </w:r>
          </w:p>
          <w:p w14:paraId="4D4B63E6" w14:textId="49EAAA2D" w:rsidR="00833D17" w:rsidRDefault="00526070" w:rsidP="00240746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833D1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33D17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*Explain </w:t>
            </w:r>
            <w:r w:rsidR="006952FA">
              <w:rPr>
                <w:rFonts w:cstheme="minorHAnsi"/>
                <w:b/>
                <w:color w:val="4472C4" w:themeColor="accent1"/>
                <w:sz w:val="28"/>
                <w:szCs w:val="28"/>
              </w:rPr>
              <w:t>the risks:</w:t>
            </w:r>
            <w:r w:rsidRPr="00833D17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the role-players will </w:t>
            </w:r>
            <w:r w:rsidR="00833D17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have to read out loud a short description of their role and introduce themselves  </w:t>
            </w:r>
          </w:p>
          <w:p w14:paraId="334E9D97" w14:textId="1AA3DA06" w:rsidR="00833D17" w:rsidRDefault="00833D17" w:rsidP="000A51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833D17">
              <w:rPr>
                <w:rFonts w:cstheme="minorHAnsi"/>
                <w:b/>
                <w:color w:val="4472C4" w:themeColor="accent1"/>
                <w:sz w:val="28"/>
                <w:szCs w:val="28"/>
              </w:rPr>
              <w:t>Choose volunteer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for one role</w:t>
            </w:r>
            <w:r w:rsidRPr="00833D17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at a time</w:t>
            </w:r>
          </w:p>
          <w:p w14:paraId="380ABAB0" w14:textId="77777777" w:rsidR="00833D17" w:rsidRPr="00833D17" w:rsidRDefault="00833D17" w:rsidP="00833D17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</w:p>
          <w:p w14:paraId="2B6F36CF" w14:textId="77777777" w:rsidR="00833D17" w:rsidRPr="004D22BD" w:rsidRDefault="00833D17" w:rsidP="000A51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>If the virtual platform allows, co-leader should change the screen display names for the role-players</w:t>
            </w:r>
          </w:p>
          <w:p w14:paraId="64966D74" w14:textId="77777777" w:rsidR="00833D17" w:rsidRPr="004D22BD" w:rsidRDefault="00833D17" w:rsidP="00833D17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373F33BD" w14:textId="4CB16116" w:rsidR="00526070" w:rsidRDefault="00833D17" w:rsidP="00833D1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4D22BD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It may be easier to focus on the role-players if everyone else turns off their video during the 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>simulation</w:t>
            </w:r>
          </w:p>
          <w:p w14:paraId="4BE6739D" w14:textId="77777777" w:rsidR="00DF1424" w:rsidRPr="00DF1424" w:rsidRDefault="00DF1424" w:rsidP="00DF1424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2767E664" w14:textId="50E90A3F" w:rsidR="00833D17" w:rsidRDefault="00833D17" w:rsidP="002407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#8 Ask the volunteers to read the role descriptions to themselves</w:t>
            </w:r>
          </w:p>
          <w:p w14:paraId="173AF8B8" w14:textId="2684D873" w:rsidR="00833D17" w:rsidRPr="00833D17" w:rsidRDefault="00833D17" w:rsidP="00240746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833D17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*Ask each volunteer to read out loud their description either from the slide or their handout</w:t>
            </w:r>
          </w:p>
          <w:p w14:paraId="7C1550AE" w14:textId="77777777" w:rsidR="00833D17" w:rsidRDefault="00833D17" w:rsidP="00240746">
            <w:pPr>
              <w:rPr>
                <w:rFonts w:cstheme="minorHAnsi"/>
                <w:sz w:val="24"/>
                <w:szCs w:val="24"/>
              </w:rPr>
            </w:pPr>
          </w:p>
          <w:p w14:paraId="15737514" w14:textId="77777777" w:rsidR="00833D17" w:rsidRDefault="00833D17" w:rsidP="00833D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#9 Before starting the role play, a</w:t>
            </w:r>
            <w:r w:rsidR="00240746">
              <w:rPr>
                <w:rFonts w:cstheme="minorHAnsi"/>
                <w:sz w:val="24"/>
                <w:szCs w:val="24"/>
              </w:rPr>
              <w:t xml:space="preserve">sk the group </w:t>
            </w:r>
            <w:r>
              <w:rPr>
                <w:rFonts w:cstheme="minorHAnsi"/>
                <w:sz w:val="24"/>
                <w:szCs w:val="24"/>
              </w:rPr>
              <w:t>about Karen’s needs and Joan’s needs</w:t>
            </w:r>
          </w:p>
          <w:p w14:paraId="676D49F3" w14:textId="3A2D7667" w:rsidR="00240746" w:rsidRPr="00833D17" w:rsidRDefault="00833D17" w:rsidP="00833D17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833D17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*The group can answer in the </w:t>
            </w:r>
            <w:r w:rsidR="00553A9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c</w:t>
            </w:r>
            <w:r w:rsidRPr="00833D17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hat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window</w:t>
            </w:r>
          </w:p>
          <w:p w14:paraId="4E85B995" w14:textId="7B2D686F" w:rsidR="00833D17" w:rsidRDefault="00833D17" w:rsidP="00833D17">
            <w:pPr>
              <w:rPr>
                <w:rFonts w:cstheme="minorHAnsi"/>
                <w:sz w:val="24"/>
                <w:szCs w:val="24"/>
              </w:rPr>
            </w:pPr>
          </w:p>
          <w:p w14:paraId="180C6C54" w14:textId="36801B3E" w:rsidR="00833D17" w:rsidRPr="00DA0376" w:rsidRDefault="00833D17" w:rsidP="00833D17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A037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Delete #10</w:t>
            </w:r>
          </w:p>
          <w:p w14:paraId="6BA1FCF3" w14:textId="4071F7E7" w:rsidR="00833D17" w:rsidRDefault="00833D17" w:rsidP="00833D17">
            <w:pPr>
              <w:rPr>
                <w:rFonts w:cstheme="minorHAnsi"/>
                <w:sz w:val="24"/>
                <w:szCs w:val="24"/>
              </w:rPr>
            </w:pPr>
          </w:p>
          <w:p w14:paraId="6F403C0C" w14:textId="7AF35C39" w:rsidR="00833D17" w:rsidRDefault="00833D17" w:rsidP="00833D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#11-1</w:t>
            </w:r>
            <w:r w:rsidR="00E27745">
              <w:rPr>
                <w:rFonts w:cstheme="minorHAnsi"/>
                <w:sz w:val="24"/>
                <w:szCs w:val="24"/>
              </w:rPr>
              <w:t>3 Demonstrate the first 3-5 minutes of a family conference</w:t>
            </w:r>
          </w:p>
          <w:p w14:paraId="6397E2E1" w14:textId="6FFCBDD6" w:rsidR="00261A12" w:rsidRPr="00261A12" w:rsidRDefault="00E27745" w:rsidP="00261A12">
            <w:pPr>
              <w:rPr>
                <w:rFonts w:cstheme="minorHAnsi"/>
                <w:b/>
                <w:bCs/>
                <w:color w:val="4472C4" w:themeColor="accent1"/>
              </w:rPr>
            </w:pPr>
            <w:r w:rsidRPr="00261A12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*For time management, the leader playing Caseworker should call out the order in which the other role-players should speak</w:t>
            </w:r>
            <w:r w:rsidR="00261A12" w:rsidRPr="00261A12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and/or use slide </w:t>
            </w:r>
            <w:r w:rsidR="008D31C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49 </w:t>
            </w:r>
            <w:r w:rsidR="00261A12" w:rsidRPr="00261A12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for speaking order</w:t>
            </w:r>
          </w:p>
          <w:p w14:paraId="0EDCD979" w14:textId="54E7BC10" w:rsidR="00E27745" w:rsidRDefault="00E27745" w:rsidP="00833D17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5C3FD37F" w14:textId="77777777" w:rsidR="00E27745" w:rsidRPr="00B835BB" w:rsidRDefault="00E27745" w:rsidP="00833D17">
            <w:pPr>
              <w:rPr>
                <w:rFonts w:cstheme="minorHAnsi"/>
                <w:sz w:val="24"/>
                <w:szCs w:val="24"/>
              </w:rPr>
            </w:pPr>
          </w:p>
          <w:p w14:paraId="66BACB10" w14:textId="52B6ED08" w:rsidR="00240746" w:rsidRDefault="00E27745" w:rsidP="00240746">
            <w:pPr>
              <w:rPr>
                <w:rFonts w:cstheme="minorHAnsi"/>
                <w:sz w:val="24"/>
                <w:szCs w:val="24"/>
              </w:rPr>
            </w:pPr>
            <w:r w:rsidRPr="00E27745">
              <w:rPr>
                <w:rFonts w:cstheme="minorHAnsi"/>
                <w:bCs/>
                <w:sz w:val="24"/>
                <w:szCs w:val="24"/>
              </w:rPr>
              <w:t>#14-1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Process the simulation</w:t>
            </w:r>
          </w:p>
          <w:p w14:paraId="5A3AFB39" w14:textId="654A798C" w:rsidR="006952FA" w:rsidRDefault="00E27745" w:rsidP="00240746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E2774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*Co-leader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asks</w:t>
            </w:r>
            <w:r w:rsidRPr="00E2774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the process questions </w:t>
            </w:r>
          </w:p>
          <w:p w14:paraId="26FC0E63" w14:textId="7B4A121B" w:rsidR="00E27745" w:rsidRDefault="00E27745" w:rsidP="000A51E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E2774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For time management, ask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to hear strengths and needs from 2-3 volunteers instead of all 7</w:t>
            </w:r>
          </w:p>
          <w:p w14:paraId="4AA76DA3" w14:textId="77777777" w:rsidR="006952FA" w:rsidRPr="00E27745" w:rsidRDefault="006952FA" w:rsidP="006952FA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79DFE65C" w14:textId="50D81443" w:rsidR="00E27745" w:rsidRDefault="00E27745" w:rsidP="000A51E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E2774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Depending on the group size, the observers can turn on their video for this part to participate or keep the videos off and answer in the chat window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(recommended if</w:t>
            </w:r>
            <w:r w:rsidR="002D1F3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group is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larger than 12)</w:t>
            </w:r>
          </w:p>
          <w:p w14:paraId="3C61AE00" w14:textId="77777777" w:rsidR="006952FA" w:rsidRPr="006952FA" w:rsidRDefault="006952FA" w:rsidP="006952FA">
            <w:pPr>
              <w:ind w:left="360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6E622B86" w14:textId="7A1585B1" w:rsidR="006952FA" w:rsidRDefault="006952FA" w:rsidP="006952FA">
            <w:pPr>
              <w:rPr>
                <w:rFonts w:cstheme="minorHAnsi"/>
                <w:sz w:val="24"/>
                <w:szCs w:val="24"/>
              </w:rPr>
            </w:pPr>
            <w:r w:rsidRPr="00E27745">
              <w:rPr>
                <w:rFonts w:cstheme="minorHAnsi"/>
                <w:bCs/>
                <w:sz w:val="24"/>
                <w:szCs w:val="24"/>
              </w:rPr>
              <w:t>#1</w:t>
            </w:r>
            <w:r>
              <w:rPr>
                <w:rFonts w:cstheme="minorHAnsi"/>
                <w:bCs/>
                <w:sz w:val="24"/>
                <w:szCs w:val="24"/>
              </w:rPr>
              <w:t xml:space="preserve">8 -19 Summarize and bridge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A3CE46" w14:textId="6FCA1CDD" w:rsidR="00240746" w:rsidRPr="00410E32" w:rsidRDefault="00240746" w:rsidP="002407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AF05FAC" w14:textId="5E3227A3" w:rsidR="007B7CD9" w:rsidRDefault="007B7CD9" w:rsidP="00BA026A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 Family/Case Conference</w:t>
            </w:r>
          </w:p>
          <w:p w14:paraId="45278649" w14:textId="77777777" w:rsidR="007B7CD9" w:rsidRPr="007B7CD9" w:rsidRDefault="007B7CD9" w:rsidP="00BA026A">
            <w:pPr>
              <w:ind w:left="360" w:hanging="360"/>
              <w:rPr>
                <w:sz w:val="24"/>
                <w:szCs w:val="24"/>
              </w:rPr>
            </w:pPr>
          </w:p>
          <w:p w14:paraId="11B7D316" w14:textId="0F0E091A" w:rsidR="00311B23" w:rsidRDefault="007B7CD9" w:rsidP="00BA026A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41. </w:t>
            </w:r>
            <w:r w:rsidR="00311B23" w:rsidRPr="00B835BB">
              <w:rPr>
                <w:rFonts w:cstheme="minorHAnsi"/>
                <w:b/>
                <w:sz w:val="24"/>
                <w:szCs w:val="24"/>
              </w:rPr>
              <w:t>Handout 6,</w:t>
            </w:r>
            <w:r w:rsidR="00311B23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311B23" w:rsidRPr="00B835BB">
              <w:rPr>
                <w:rFonts w:cstheme="minorHAnsi"/>
                <w:i/>
                <w:sz w:val="24"/>
                <w:szCs w:val="24"/>
              </w:rPr>
              <w:t>“Partner in Permanency Planning Worksheet”</w:t>
            </w:r>
            <w:r w:rsidR="00311B23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6CAD2829" w14:textId="77777777" w:rsidR="00311B23" w:rsidRDefault="00311B23" w:rsidP="00BA026A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718893CC" w14:textId="65BF431D" w:rsidR="00311B23" w:rsidRPr="00311B23" w:rsidRDefault="00621CE2" w:rsidP="00BA026A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42. </w:t>
            </w:r>
            <w:r w:rsidR="00311B23" w:rsidRPr="00B835BB">
              <w:rPr>
                <w:rFonts w:cstheme="minorHAnsi"/>
                <w:b/>
                <w:sz w:val="24"/>
                <w:szCs w:val="24"/>
              </w:rPr>
              <w:t>Handout 7</w:t>
            </w:r>
            <w:r w:rsidR="00311B23" w:rsidRPr="00B835BB">
              <w:rPr>
                <w:rFonts w:cstheme="minorHAnsi"/>
                <w:sz w:val="24"/>
                <w:szCs w:val="24"/>
              </w:rPr>
              <w:t xml:space="preserve">, </w:t>
            </w:r>
            <w:r w:rsidR="00311B23" w:rsidRPr="00B835BB">
              <w:rPr>
                <w:rFonts w:cstheme="minorHAnsi"/>
                <w:i/>
                <w:sz w:val="24"/>
                <w:szCs w:val="24"/>
              </w:rPr>
              <w:t>“Permanency Planning-A Family Conference”</w:t>
            </w:r>
          </w:p>
          <w:p w14:paraId="068E2F51" w14:textId="0177367C" w:rsidR="00240746" w:rsidRDefault="00240746" w:rsidP="00BA026A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</w:p>
          <w:p w14:paraId="547F9B5F" w14:textId="64FB2F23" w:rsidR="00240746" w:rsidRPr="00570F7E" w:rsidRDefault="00621CE2" w:rsidP="00BA026A">
            <w:pPr>
              <w:ind w:left="360" w:hanging="360"/>
              <w:rPr>
                <w:sz w:val="24"/>
              </w:rPr>
            </w:pPr>
            <w:r w:rsidRPr="00570F7E">
              <w:rPr>
                <w:sz w:val="24"/>
              </w:rPr>
              <w:t>43. Background</w:t>
            </w:r>
          </w:p>
          <w:p w14:paraId="134C39A5" w14:textId="6E4C1FF1" w:rsidR="00621CE2" w:rsidRDefault="00621CE2" w:rsidP="00BA026A">
            <w:pPr>
              <w:ind w:left="360" w:hanging="360"/>
            </w:pPr>
          </w:p>
          <w:p w14:paraId="14C58A85" w14:textId="60E238CA" w:rsidR="00A717A7" w:rsidRDefault="00621CE2" w:rsidP="00261A12">
            <w:pPr>
              <w:ind w:left="360" w:hanging="360"/>
              <w:rPr>
                <w:sz w:val="24"/>
              </w:rPr>
            </w:pPr>
            <w:r w:rsidRPr="00570F7E">
              <w:rPr>
                <w:sz w:val="24"/>
              </w:rPr>
              <w:t>44. Preparation for the Family Conference</w:t>
            </w:r>
          </w:p>
          <w:p w14:paraId="6909BE60" w14:textId="77777777" w:rsidR="00A717A7" w:rsidRDefault="00A717A7" w:rsidP="00BA026A">
            <w:pPr>
              <w:ind w:left="360" w:hanging="360"/>
              <w:rPr>
                <w:sz w:val="24"/>
              </w:rPr>
            </w:pPr>
          </w:p>
          <w:p w14:paraId="337A19C1" w14:textId="795FBE05" w:rsidR="00467C7F" w:rsidRPr="00570F7E" w:rsidRDefault="00467C7F" w:rsidP="00BA026A">
            <w:pPr>
              <w:ind w:left="360" w:hanging="360"/>
              <w:rPr>
                <w:sz w:val="24"/>
              </w:rPr>
            </w:pPr>
            <w:r w:rsidRPr="00570F7E">
              <w:rPr>
                <w:sz w:val="24"/>
              </w:rPr>
              <w:t xml:space="preserve">45-47. Roles for the Family Conference </w:t>
            </w:r>
          </w:p>
          <w:p w14:paraId="39371A5A" w14:textId="11FAB608" w:rsidR="00467C7F" w:rsidRPr="00570F7E" w:rsidRDefault="00467C7F" w:rsidP="00BA026A">
            <w:pPr>
              <w:ind w:left="360" w:hanging="360"/>
              <w:rPr>
                <w:sz w:val="24"/>
              </w:rPr>
            </w:pPr>
          </w:p>
          <w:p w14:paraId="5A260162" w14:textId="58212D2A" w:rsidR="00467C7F" w:rsidRDefault="00467C7F" w:rsidP="00BA026A">
            <w:pPr>
              <w:ind w:left="360" w:hanging="360"/>
              <w:rPr>
                <w:sz w:val="24"/>
              </w:rPr>
            </w:pPr>
            <w:r w:rsidRPr="00570F7E">
              <w:rPr>
                <w:sz w:val="24"/>
              </w:rPr>
              <w:t>48. Questions for Observers</w:t>
            </w:r>
          </w:p>
          <w:p w14:paraId="0BCE83DF" w14:textId="0CA5ACCD" w:rsidR="008D31CE" w:rsidRDefault="008D31CE" w:rsidP="00BA026A">
            <w:pPr>
              <w:ind w:left="360" w:hanging="360"/>
              <w:rPr>
                <w:sz w:val="24"/>
              </w:rPr>
            </w:pPr>
          </w:p>
          <w:p w14:paraId="4AE2DD15" w14:textId="7D2F4CCA" w:rsidR="008D31CE" w:rsidRPr="00570F7E" w:rsidRDefault="008D31CE" w:rsidP="00BA026A">
            <w:pPr>
              <w:ind w:left="360" w:hanging="360"/>
              <w:rPr>
                <w:sz w:val="24"/>
              </w:rPr>
            </w:pPr>
            <w:r>
              <w:rPr>
                <w:sz w:val="24"/>
              </w:rPr>
              <w:t xml:space="preserve">49. Order </w:t>
            </w:r>
            <w:r w:rsidR="00201205">
              <w:rPr>
                <w:sz w:val="24"/>
              </w:rPr>
              <w:t>of</w:t>
            </w:r>
            <w:r>
              <w:rPr>
                <w:sz w:val="24"/>
              </w:rPr>
              <w:t xml:space="preserve"> Introductions</w:t>
            </w:r>
          </w:p>
          <w:p w14:paraId="3BB74B24" w14:textId="01CA7B86" w:rsidR="00467C7F" w:rsidRPr="00570F7E" w:rsidRDefault="00467C7F" w:rsidP="00BA026A">
            <w:pPr>
              <w:ind w:left="360" w:hanging="360"/>
              <w:rPr>
                <w:sz w:val="24"/>
              </w:rPr>
            </w:pPr>
          </w:p>
          <w:p w14:paraId="3EBB6B86" w14:textId="6ADAC11C" w:rsidR="00240746" w:rsidRPr="00570F7E" w:rsidRDefault="008D31CE" w:rsidP="00BA026A">
            <w:pPr>
              <w:ind w:left="360" w:hanging="360"/>
              <w:rPr>
                <w:sz w:val="24"/>
              </w:rPr>
            </w:pPr>
            <w:r>
              <w:rPr>
                <w:sz w:val="24"/>
              </w:rPr>
              <w:t>50</w:t>
            </w:r>
            <w:r w:rsidR="00467C7F" w:rsidRPr="00570F7E">
              <w:rPr>
                <w:sz w:val="24"/>
              </w:rPr>
              <w:t xml:space="preserve">. Process Questions </w:t>
            </w:r>
          </w:p>
          <w:p w14:paraId="71A5FBC4" w14:textId="07B89561" w:rsidR="00612F58" w:rsidRPr="00570F7E" w:rsidRDefault="00612F58" w:rsidP="00BA026A">
            <w:pPr>
              <w:ind w:left="360" w:hanging="360"/>
              <w:rPr>
                <w:sz w:val="24"/>
              </w:rPr>
            </w:pPr>
          </w:p>
          <w:p w14:paraId="4F47516D" w14:textId="05F4A365" w:rsidR="00612F58" w:rsidRDefault="00612F58" w:rsidP="00BA026A">
            <w:pPr>
              <w:ind w:left="360" w:hanging="360"/>
            </w:pPr>
          </w:p>
          <w:p w14:paraId="4B5252DA" w14:textId="77777777" w:rsidR="00612F58" w:rsidRDefault="00612F58" w:rsidP="00BA026A">
            <w:pPr>
              <w:ind w:left="360" w:hanging="360"/>
              <w:rPr>
                <w:color w:val="4472C4" w:themeColor="accent1"/>
                <w:sz w:val="24"/>
                <w:szCs w:val="24"/>
              </w:rPr>
            </w:pPr>
          </w:p>
          <w:p w14:paraId="3A2D17EA" w14:textId="7BC19FD8" w:rsidR="00612F58" w:rsidRPr="00833D17" w:rsidRDefault="00612F58" w:rsidP="00BA026A">
            <w:pPr>
              <w:ind w:left="360" w:hanging="360"/>
              <w:rPr>
                <w:color w:val="4472C4" w:themeColor="accent1"/>
                <w:sz w:val="24"/>
                <w:szCs w:val="24"/>
              </w:rPr>
            </w:pPr>
          </w:p>
        </w:tc>
      </w:tr>
      <w:tr w:rsidR="00240746" w14:paraId="316188C7" w14:textId="77777777" w:rsidTr="00DA0376">
        <w:tc>
          <w:tcPr>
            <w:tcW w:w="1800" w:type="dxa"/>
          </w:tcPr>
          <w:p w14:paraId="2807F849" w14:textId="77777777" w:rsidR="00240746" w:rsidRDefault="00240746" w:rsidP="00240746">
            <w:pPr>
              <w:rPr>
                <w:rFonts w:cstheme="minorHAnsi"/>
                <w:b/>
                <w:sz w:val="28"/>
                <w:szCs w:val="28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>Activity F</w:t>
            </w:r>
          </w:p>
          <w:p w14:paraId="54CCC476" w14:textId="77777777" w:rsidR="00240746" w:rsidRDefault="00240746" w:rsidP="00240746">
            <w:pPr>
              <w:rPr>
                <w:sz w:val="24"/>
              </w:rPr>
            </w:pPr>
          </w:p>
          <w:p w14:paraId="320DCD58" w14:textId="245306F8" w:rsidR="00240746" w:rsidRPr="00B835BB" w:rsidRDefault="00240746" w:rsidP="0024074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Meeting </w:t>
            </w:r>
            <w:r w:rsidR="00553A91">
              <w:rPr>
                <w:rFonts w:cstheme="minorHAnsi"/>
                <w:bCs/>
                <w:sz w:val="24"/>
                <w:szCs w:val="24"/>
              </w:rPr>
              <w:t>9</w:t>
            </w:r>
            <w:r>
              <w:rPr>
                <w:rFonts w:cstheme="minorHAnsi"/>
                <w:bCs/>
                <w:sz w:val="24"/>
                <w:szCs w:val="24"/>
              </w:rPr>
              <w:t xml:space="preserve"> Summary and Preview of Meeting </w:t>
            </w:r>
            <w:r w:rsidR="00553A91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14:paraId="68B1AD51" w14:textId="4E23E6E4" w:rsidR="008D31CE" w:rsidRDefault="008D31CE" w:rsidP="00240746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 9-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835BB">
              <w:rPr>
                <w:rFonts w:cstheme="minorHAnsi"/>
                <w:sz w:val="24"/>
                <w:szCs w:val="24"/>
              </w:rPr>
              <w:t>1)</w:t>
            </w:r>
          </w:p>
          <w:p w14:paraId="20A72A31" w14:textId="77777777" w:rsidR="008D31CE" w:rsidRDefault="008D31CE" w:rsidP="00240746">
            <w:pPr>
              <w:rPr>
                <w:rFonts w:cstheme="minorHAnsi"/>
                <w:sz w:val="24"/>
                <w:szCs w:val="24"/>
              </w:rPr>
            </w:pPr>
          </w:p>
          <w:p w14:paraId="0C7FD2B0" w14:textId="0352F5AA" w:rsidR="00240746" w:rsidRDefault="003A0D5D" w:rsidP="00240746">
            <w:pPr>
              <w:rPr>
                <w:rFonts w:cstheme="minorHAnsi"/>
                <w:bCs/>
                <w:sz w:val="24"/>
                <w:szCs w:val="24"/>
              </w:rPr>
            </w:pPr>
            <w:r w:rsidRPr="003A0D5D">
              <w:rPr>
                <w:rFonts w:cstheme="minorHAnsi"/>
                <w:bCs/>
                <w:sz w:val="24"/>
                <w:szCs w:val="24"/>
              </w:rPr>
              <w:t xml:space="preserve">#1 </w:t>
            </w:r>
            <w:r w:rsidR="00D46340">
              <w:rPr>
                <w:rFonts w:cstheme="minorHAnsi"/>
                <w:bCs/>
                <w:sz w:val="24"/>
                <w:szCs w:val="24"/>
              </w:rPr>
              <w:t xml:space="preserve">Ask the group to summarize the key learning points </w:t>
            </w:r>
          </w:p>
          <w:p w14:paraId="62FDD0B6" w14:textId="2F30B75A" w:rsidR="00D46340" w:rsidRDefault="00D46340" w:rsidP="00D46340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*Ask the group to summarize by using the </w:t>
            </w:r>
            <w:r w:rsidR="00311B23">
              <w:rPr>
                <w:rFonts w:cstheme="minorHAnsi"/>
                <w:b/>
                <w:color w:val="0070C0"/>
                <w:sz w:val="28"/>
                <w:szCs w:val="24"/>
              </w:rPr>
              <w:t>Twelve S</w:t>
            </w:r>
            <w:r w:rsidR="00311B23" w:rsidRPr="006C2CDF">
              <w:rPr>
                <w:rFonts w:cstheme="minorHAnsi"/>
                <w:b/>
                <w:color w:val="0070C0"/>
                <w:sz w:val="28"/>
                <w:szCs w:val="24"/>
              </w:rPr>
              <w:t>kills</w:t>
            </w:r>
            <w:r w:rsidR="00311B23">
              <w:rPr>
                <w:rFonts w:cstheme="minorHAnsi"/>
                <w:b/>
                <w:color w:val="0070C0"/>
                <w:sz w:val="28"/>
                <w:szCs w:val="24"/>
              </w:rPr>
              <w:t xml:space="preserve"> for Successful Fostering and Adopting</w:t>
            </w:r>
          </w:p>
          <w:p w14:paraId="3E3CCD41" w14:textId="7AF6D49B" w:rsidR="00D46340" w:rsidRDefault="00D46340" w:rsidP="000A51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Show the </w:t>
            </w:r>
            <w:r w:rsidR="00311B23">
              <w:rPr>
                <w:rFonts w:cstheme="minorHAnsi"/>
                <w:b/>
                <w:color w:val="0070C0"/>
                <w:sz w:val="28"/>
                <w:szCs w:val="24"/>
              </w:rPr>
              <w:t>Twelve S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kills</w:t>
            </w:r>
            <w:r w:rsidR="00311B23">
              <w:rPr>
                <w:rFonts w:cstheme="minorHAnsi"/>
                <w:b/>
                <w:color w:val="0070C0"/>
                <w:sz w:val="28"/>
                <w:szCs w:val="24"/>
              </w:rPr>
              <w:t xml:space="preserve"> 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slide and ask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,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“Which of the </w:t>
            </w:r>
            <w:r w:rsidR="00311B23">
              <w:rPr>
                <w:rFonts w:cstheme="minorHAnsi"/>
                <w:b/>
                <w:color w:val="0070C0"/>
                <w:sz w:val="28"/>
                <w:szCs w:val="24"/>
              </w:rPr>
              <w:t>Twelve Skills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were highlighted by the activity we just did?”  </w:t>
            </w:r>
          </w:p>
          <w:p w14:paraId="168D5D9D" w14:textId="3CCDC620" w:rsidR="00D73D89" w:rsidRPr="00FB59D1" w:rsidRDefault="00D46340" w:rsidP="00FB59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The leader can follow up with</w:t>
            </w:r>
            <w:r w:rsidR="00C20FD1">
              <w:rPr>
                <w:rFonts w:cstheme="minorHAnsi"/>
                <w:b/>
                <w:color w:val="0070C0"/>
                <w:sz w:val="28"/>
                <w:szCs w:val="24"/>
              </w:rPr>
              <w:t>,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“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H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ow many of you would say that skill is your strength?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”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</w:t>
            </w:r>
          </w:p>
          <w:p w14:paraId="7FB9507C" w14:textId="77777777" w:rsidR="00D46340" w:rsidRPr="006C2CDF" w:rsidRDefault="00D46340" w:rsidP="000A51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>“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How many of you would say you still need to work on that skill?” </w:t>
            </w:r>
          </w:p>
          <w:p w14:paraId="53A4592C" w14:textId="77777777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87B9E0A" w14:textId="6A472F86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#2 Refer to </w:t>
            </w:r>
            <w:r w:rsidRPr="00311B23">
              <w:rPr>
                <w:rFonts w:cstheme="minorHAnsi"/>
                <w:b/>
                <w:bCs/>
                <w:sz w:val="24"/>
                <w:szCs w:val="24"/>
              </w:rPr>
              <w:t>Handout 8</w:t>
            </w:r>
            <w:r w:rsidR="00311B23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“Strengths/Needs Worksheet” </w:t>
            </w:r>
          </w:p>
          <w:p w14:paraId="7029D40D" w14:textId="77777777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8C05EA" w14:textId="4A027A3C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#3 Refer to </w:t>
            </w:r>
            <w:r w:rsidRPr="00311B23">
              <w:rPr>
                <w:rFonts w:cstheme="minorHAnsi"/>
                <w:b/>
                <w:bCs/>
                <w:sz w:val="24"/>
                <w:szCs w:val="24"/>
              </w:rPr>
              <w:t>Handout 9</w:t>
            </w:r>
            <w:r w:rsidR="00311B23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“History of Foster Parent Adoptions in the United States” </w:t>
            </w:r>
          </w:p>
          <w:p w14:paraId="42D21748" w14:textId="77777777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FF9B579" w14:textId="10D3EFCA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#4 Summarize Roadwork</w:t>
            </w:r>
          </w:p>
          <w:p w14:paraId="2DA2C890" w14:textId="77777777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F64671" w14:textId="58F50E48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#5 Preview Meeting 10</w:t>
            </w:r>
          </w:p>
          <w:p w14:paraId="4C31D56B" w14:textId="77777777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C051CED" w14:textId="2ED54DFA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#6 Share a PIP</w:t>
            </w:r>
          </w:p>
          <w:p w14:paraId="481D3D12" w14:textId="77777777" w:rsidR="00D46340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68B7FCF" w14:textId="17D5BBFD" w:rsidR="00D46340" w:rsidRPr="003A0D5D" w:rsidRDefault="00D46340" w:rsidP="002407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#7 Adjourn the meeting </w:t>
            </w:r>
          </w:p>
        </w:tc>
        <w:tc>
          <w:tcPr>
            <w:tcW w:w="3240" w:type="dxa"/>
          </w:tcPr>
          <w:p w14:paraId="3470F397" w14:textId="31241DB4" w:rsidR="00311B23" w:rsidRDefault="003726E7" w:rsidP="0037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D3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Twelve Skills </w:t>
            </w:r>
          </w:p>
          <w:p w14:paraId="754FF5EF" w14:textId="77777777" w:rsidR="00311B23" w:rsidRDefault="00311B23" w:rsidP="008D31CE">
            <w:pPr>
              <w:rPr>
                <w:sz w:val="24"/>
                <w:szCs w:val="24"/>
              </w:rPr>
            </w:pPr>
          </w:p>
          <w:p w14:paraId="29B76572" w14:textId="77777777" w:rsidR="00311B23" w:rsidRDefault="00311B23" w:rsidP="00240746">
            <w:pPr>
              <w:ind w:left="360" w:hanging="360"/>
              <w:rPr>
                <w:sz w:val="24"/>
                <w:szCs w:val="24"/>
              </w:rPr>
            </w:pPr>
          </w:p>
          <w:p w14:paraId="2EBA06AC" w14:textId="3FF15FA7" w:rsidR="00311B23" w:rsidRDefault="00824A5B" w:rsidP="00BA026A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8D31CE">
              <w:rPr>
                <w:rFonts w:cstheme="minorHAnsi"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311B23" w:rsidRPr="00311B23">
              <w:rPr>
                <w:rFonts w:cstheme="minorHAnsi"/>
                <w:b/>
                <w:bCs/>
                <w:sz w:val="24"/>
                <w:szCs w:val="24"/>
              </w:rPr>
              <w:t>Handout 8</w:t>
            </w:r>
            <w:r w:rsidR="00311B23">
              <w:rPr>
                <w:rFonts w:cstheme="minorHAnsi"/>
                <w:bCs/>
                <w:sz w:val="24"/>
                <w:szCs w:val="24"/>
              </w:rPr>
              <w:t xml:space="preserve">, “Strengths/Needs Worksheet” </w:t>
            </w:r>
          </w:p>
          <w:p w14:paraId="319EC542" w14:textId="77777777" w:rsidR="00311B23" w:rsidRDefault="00311B23" w:rsidP="00BA026A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</w:p>
          <w:p w14:paraId="33024779" w14:textId="61AF0E0A" w:rsidR="00311B23" w:rsidRDefault="00824A5B" w:rsidP="00BA026A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8D31CE"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311B23" w:rsidRPr="00311B23">
              <w:rPr>
                <w:rFonts w:cstheme="minorHAnsi"/>
                <w:b/>
                <w:bCs/>
                <w:sz w:val="24"/>
                <w:szCs w:val="24"/>
              </w:rPr>
              <w:t>Handout 9</w:t>
            </w:r>
            <w:r w:rsidR="00311B23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311B23">
              <w:rPr>
                <w:rFonts w:cstheme="minorHAnsi"/>
                <w:bCs/>
                <w:sz w:val="24"/>
                <w:szCs w:val="24"/>
              </w:rPr>
              <w:t xml:space="preserve"> “History of Foster Parent Adoptions in the United States” </w:t>
            </w:r>
          </w:p>
          <w:p w14:paraId="75FA08FF" w14:textId="77777777" w:rsidR="00311B23" w:rsidRDefault="00311B23" w:rsidP="00BA026A">
            <w:pPr>
              <w:ind w:left="360" w:hanging="360"/>
              <w:rPr>
                <w:sz w:val="24"/>
                <w:szCs w:val="24"/>
              </w:rPr>
            </w:pPr>
          </w:p>
          <w:p w14:paraId="392E55A9" w14:textId="771EAF67" w:rsidR="00384856" w:rsidRDefault="00384856" w:rsidP="00BA026A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31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Roadwork</w:t>
            </w:r>
          </w:p>
          <w:p w14:paraId="286A9DF8" w14:textId="77777777" w:rsidR="00384856" w:rsidRDefault="00384856" w:rsidP="00BA026A">
            <w:pPr>
              <w:ind w:left="360" w:hanging="360"/>
              <w:rPr>
                <w:sz w:val="24"/>
                <w:szCs w:val="24"/>
              </w:rPr>
            </w:pPr>
          </w:p>
          <w:p w14:paraId="40B3160B" w14:textId="6CECB78B" w:rsidR="00384856" w:rsidRDefault="00384856" w:rsidP="00BA026A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31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PIP</w:t>
            </w:r>
          </w:p>
        </w:tc>
      </w:tr>
    </w:tbl>
    <w:p w14:paraId="2902D619" w14:textId="2E2055D6" w:rsidR="000C73E3" w:rsidRPr="002B0EC5" w:rsidRDefault="000C73E3" w:rsidP="00FB59D1">
      <w:pPr>
        <w:rPr>
          <w:sz w:val="24"/>
          <w:szCs w:val="24"/>
        </w:rPr>
      </w:pPr>
    </w:p>
    <w:sectPr w:rsidR="000C73E3" w:rsidRPr="002B0EC5" w:rsidSect="0044301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64905" w14:textId="77777777" w:rsidR="00E847EB" w:rsidRDefault="00E847EB" w:rsidP="007939DD">
      <w:pPr>
        <w:spacing w:after="0" w:line="240" w:lineRule="auto"/>
      </w:pPr>
      <w:r>
        <w:separator/>
      </w:r>
    </w:p>
  </w:endnote>
  <w:endnote w:type="continuationSeparator" w:id="0">
    <w:p w14:paraId="1EB4D224" w14:textId="77777777" w:rsidR="00E847EB" w:rsidRDefault="00E847EB" w:rsidP="0079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66C3" w14:textId="7127BAB7" w:rsidR="00AD5A0F" w:rsidRDefault="00E847EB" w:rsidP="00AD5A0F">
    <w:pPr>
      <w:pStyle w:val="Footer"/>
    </w:pPr>
    <w:sdt>
      <w:sdtPr>
        <w:alias w:val="Publish Date"/>
        <w:tag w:val=""/>
        <w:id w:val="-934738051"/>
        <w:placeholder>
          <w:docPart w:val="790186F59A3941F6B4BF32E837B9C473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08-0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A0376">
          <w:t>8/3/2020</w:t>
        </w:r>
      </w:sdtContent>
    </w:sdt>
    <w:r w:rsidR="00AD5A0F">
      <w:t xml:space="preserve">           </w:t>
    </w:r>
    <w:r w:rsidR="00AD5A0F">
      <w:tab/>
    </w:r>
    <w:r w:rsidR="00AD5A0F">
      <w:tab/>
    </w:r>
    <w:r w:rsidR="00AD5A0F">
      <w:tab/>
    </w:r>
    <w:sdt>
      <w:sdtPr>
        <w:id w:val="8484489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5A0F">
          <w:fldChar w:fldCharType="begin"/>
        </w:r>
        <w:r w:rsidR="00AD5A0F">
          <w:instrText xml:space="preserve"> PAGE   \* MERGEFORMAT </w:instrText>
        </w:r>
        <w:r w:rsidR="00AD5A0F">
          <w:fldChar w:fldCharType="separate"/>
        </w:r>
        <w:r w:rsidR="00AD5A0F">
          <w:rPr>
            <w:noProof/>
          </w:rPr>
          <w:t>2</w:t>
        </w:r>
        <w:r w:rsidR="00AD5A0F">
          <w:rPr>
            <w:noProof/>
          </w:rPr>
          <w:fldChar w:fldCharType="end"/>
        </w:r>
      </w:sdtContent>
    </w:sdt>
  </w:p>
  <w:p w14:paraId="70411208" w14:textId="77777777" w:rsidR="00D6456D" w:rsidRDefault="00D64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9709" w14:textId="77777777" w:rsidR="00E847EB" w:rsidRDefault="00E847EB" w:rsidP="007939DD">
      <w:pPr>
        <w:spacing w:after="0" w:line="240" w:lineRule="auto"/>
      </w:pPr>
      <w:r>
        <w:separator/>
      </w:r>
    </w:p>
  </w:footnote>
  <w:footnote w:type="continuationSeparator" w:id="0">
    <w:p w14:paraId="25B9BFAA" w14:textId="77777777" w:rsidR="00E847EB" w:rsidRDefault="00E847EB" w:rsidP="0079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68A0"/>
    <w:multiLevelType w:val="hybridMultilevel"/>
    <w:tmpl w:val="6EA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397"/>
    <w:multiLevelType w:val="hybridMultilevel"/>
    <w:tmpl w:val="D42E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5EC"/>
    <w:multiLevelType w:val="hybridMultilevel"/>
    <w:tmpl w:val="F75AEBEC"/>
    <w:lvl w:ilvl="0" w:tplc="49B04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1C09"/>
    <w:multiLevelType w:val="hybridMultilevel"/>
    <w:tmpl w:val="7204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399"/>
    <w:multiLevelType w:val="hybridMultilevel"/>
    <w:tmpl w:val="0C04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0A7D"/>
    <w:multiLevelType w:val="hybridMultilevel"/>
    <w:tmpl w:val="7B2CC1AC"/>
    <w:lvl w:ilvl="0" w:tplc="9FBC5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D"/>
    <w:rsid w:val="0001433E"/>
    <w:rsid w:val="000219A6"/>
    <w:rsid w:val="000219F8"/>
    <w:rsid w:val="000267FC"/>
    <w:rsid w:val="00033702"/>
    <w:rsid w:val="00044402"/>
    <w:rsid w:val="000446C0"/>
    <w:rsid w:val="00051B0A"/>
    <w:rsid w:val="000554BA"/>
    <w:rsid w:val="000705BB"/>
    <w:rsid w:val="00096EF8"/>
    <w:rsid w:val="000A506A"/>
    <w:rsid w:val="000A51EA"/>
    <w:rsid w:val="000A54B5"/>
    <w:rsid w:val="000C27DA"/>
    <w:rsid w:val="000C73E3"/>
    <w:rsid w:val="000D58DA"/>
    <w:rsid w:val="000F1D69"/>
    <w:rsid w:val="00101E78"/>
    <w:rsid w:val="00101FD3"/>
    <w:rsid w:val="001168B5"/>
    <w:rsid w:val="00117E14"/>
    <w:rsid w:val="001221E9"/>
    <w:rsid w:val="00162C91"/>
    <w:rsid w:val="00180B65"/>
    <w:rsid w:val="00182B0D"/>
    <w:rsid w:val="00185C38"/>
    <w:rsid w:val="001B4A8B"/>
    <w:rsid w:val="001B5AD7"/>
    <w:rsid w:val="001B7E40"/>
    <w:rsid w:val="001D054C"/>
    <w:rsid w:val="001D3B52"/>
    <w:rsid w:val="001D6ACF"/>
    <w:rsid w:val="00201205"/>
    <w:rsid w:val="00205307"/>
    <w:rsid w:val="00224C9E"/>
    <w:rsid w:val="00236065"/>
    <w:rsid w:val="00240746"/>
    <w:rsid w:val="002446B8"/>
    <w:rsid w:val="002543A6"/>
    <w:rsid w:val="00261A12"/>
    <w:rsid w:val="002A3A9F"/>
    <w:rsid w:val="002B0EC5"/>
    <w:rsid w:val="002C095D"/>
    <w:rsid w:val="002D1F35"/>
    <w:rsid w:val="002D2CA5"/>
    <w:rsid w:val="00311B23"/>
    <w:rsid w:val="0031220F"/>
    <w:rsid w:val="00321E48"/>
    <w:rsid w:val="003256EF"/>
    <w:rsid w:val="0033379A"/>
    <w:rsid w:val="003400D5"/>
    <w:rsid w:val="00346901"/>
    <w:rsid w:val="00352AAB"/>
    <w:rsid w:val="003726E7"/>
    <w:rsid w:val="00384856"/>
    <w:rsid w:val="0039501B"/>
    <w:rsid w:val="00395F4B"/>
    <w:rsid w:val="003A0D5D"/>
    <w:rsid w:val="003A2149"/>
    <w:rsid w:val="003A69AA"/>
    <w:rsid w:val="003B4B1D"/>
    <w:rsid w:val="003C002F"/>
    <w:rsid w:val="003E2414"/>
    <w:rsid w:val="003E5356"/>
    <w:rsid w:val="00401C7D"/>
    <w:rsid w:val="00410E32"/>
    <w:rsid w:val="004156EC"/>
    <w:rsid w:val="00424B12"/>
    <w:rsid w:val="00434D38"/>
    <w:rsid w:val="00443018"/>
    <w:rsid w:val="00454484"/>
    <w:rsid w:val="0046756B"/>
    <w:rsid w:val="00467C7F"/>
    <w:rsid w:val="00483970"/>
    <w:rsid w:val="004C0509"/>
    <w:rsid w:val="004C54BC"/>
    <w:rsid w:val="004E0C1B"/>
    <w:rsid w:val="00526070"/>
    <w:rsid w:val="00526681"/>
    <w:rsid w:val="00533B13"/>
    <w:rsid w:val="0054151B"/>
    <w:rsid w:val="00553A91"/>
    <w:rsid w:val="00555334"/>
    <w:rsid w:val="00570F7E"/>
    <w:rsid w:val="005B7F2E"/>
    <w:rsid w:val="005D27D2"/>
    <w:rsid w:val="005D4489"/>
    <w:rsid w:val="005F17FA"/>
    <w:rsid w:val="00604837"/>
    <w:rsid w:val="00612F58"/>
    <w:rsid w:val="00615C28"/>
    <w:rsid w:val="0061735A"/>
    <w:rsid w:val="006201AF"/>
    <w:rsid w:val="00621CE2"/>
    <w:rsid w:val="00631EA0"/>
    <w:rsid w:val="00637989"/>
    <w:rsid w:val="00651C05"/>
    <w:rsid w:val="00653CB9"/>
    <w:rsid w:val="00667B2B"/>
    <w:rsid w:val="0067618F"/>
    <w:rsid w:val="00681190"/>
    <w:rsid w:val="00693EFB"/>
    <w:rsid w:val="006952FA"/>
    <w:rsid w:val="006B14CC"/>
    <w:rsid w:val="006B38AB"/>
    <w:rsid w:val="006C2A47"/>
    <w:rsid w:val="006C6145"/>
    <w:rsid w:val="006D2B1F"/>
    <w:rsid w:val="006F244E"/>
    <w:rsid w:val="006F5478"/>
    <w:rsid w:val="006F7708"/>
    <w:rsid w:val="00715ABC"/>
    <w:rsid w:val="00721F56"/>
    <w:rsid w:val="007229DA"/>
    <w:rsid w:val="007253E3"/>
    <w:rsid w:val="00733154"/>
    <w:rsid w:val="00736BC1"/>
    <w:rsid w:val="00755623"/>
    <w:rsid w:val="00762C9F"/>
    <w:rsid w:val="00767FB3"/>
    <w:rsid w:val="0078175B"/>
    <w:rsid w:val="00781E75"/>
    <w:rsid w:val="007939DD"/>
    <w:rsid w:val="007A6ED2"/>
    <w:rsid w:val="007B7CD9"/>
    <w:rsid w:val="007C268A"/>
    <w:rsid w:val="007D76AC"/>
    <w:rsid w:val="007E2113"/>
    <w:rsid w:val="007F4B93"/>
    <w:rsid w:val="007F6992"/>
    <w:rsid w:val="008073A6"/>
    <w:rsid w:val="00814816"/>
    <w:rsid w:val="00814D8E"/>
    <w:rsid w:val="00824A41"/>
    <w:rsid w:val="00824A5B"/>
    <w:rsid w:val="00833D17"/>
    <w:rsid w:val="00841E5E"/>
    <w:rsid w:val="00843B83"/>
    <w:rsid w:val="008518FF"/>
    <w:rsid w:val="00857C89"/>
    <w:rsid w:val="008618B6"/>
    <w:rsid w:val="0086698E"/>
    <w:rsid w:val="008672DC"/>
    <w:rsid w:val="008676D0"/>
    <w:rsid w:val="00872987"/>
    <w:rsid w:val="00875DDA"/>
    <w:rsid w:val="0088022D"/>
    <w:rsid w:val="00887695"/>
    <w:rsid w:val="008916DE"/>
    <w:rsid w:val="00892889"/>
    <w:rsid w:val="008B5649"/>
    <w:rsid w:val="008D31CE"/>
    <w:rsid w:val="008E5724"/>
    <w:rsid w:val="00923738"/>
    <w:rsid w:val="00924525"/>
    <w:rsid w:val="00925083"/>
    <w:rsid w:val="0095483C"/>
    <w:rsid w:val="009A1C1D"/>
    <w:rsid w:val="009A3FEC"/>
    <w:rsid w:val="009C1B72"/>
    <w:rsid w:val="009D6813"/>
    <w:rsid w:val="00A03846"/>
    <w:rsid w:val="00A11C0C"/>
    <w:rsid w:val="00A276A5"/>
    <w:rsid w:val="00A37B8A"/>
    <w:rsid w:val="00A47BAA"/>
    <w:rsid w:val="00A529DD"/>
    <w:rsid w:val="00A54288"/>
    <w:rsid w:val="00A717A7"/>
    <w:rsid w:val="00A80EC1"/>
    <w:rsid w:val="00A80F48"/>
    <w:rsid w:val="00A840B8"/>
    <w:rsid w:val="00A900FD"/>
    <w:rsid w:val="00A969B4"/>
    <w:rsid w:val="00AA36C0"/>
    <w:rsid w:val="00AA3B39"/>
    <w:rsid w:val="00AA3B3B"/>
    <w:rsid w:val="00AB2860"/>
    <w:rsid w:val="00AB5A74"/>
    <w:rsid w:val="00AC63E5"/>
    <w:rsid w:val="00AD2CF0"/>
    <w:rsid w:val="00AD5A0F"/>
    <w:rsid w:val="00AE157C"/>
    <w:rsid w:val="00AE1686"/>
    <w:rsid w:val="00AE1A11"/>
    <w:rsid w:val="00AF16B8"/>
    <w:rsid w:val="00AF5793"/>
    <w:rsid w:val="00B01425"/>
    <w:rsid w:val="00B120F3"/>
    <w:rsid w:val="00B14942"/>
    <w:rsid w:val="00B20B53"/>
    <w:rsid w:val="00B21647"/>
    <w:rsid w:val="00B859C5"/>
    <w:rsid w:val="00BA026A"/>
    <w:rsid w:val="00BA7DD0"/>
    <w:rsid w:val="00BB732F"/>
    <w:rsid w:val="00BD16BF"/>
    <w:rsid w:val="00BF4D9E"/>
    <w:rsid w:val="00C14806"/>
    <w:rsid w:val="00C20FD1"/>
    <w:rsid w:val="00C27D55"/>
    <w:rsid w:val="00C50023"/>
    <w:rsid w:val="00C50FC8"/>
    <w:rsid w:val="00C510FE"/>
    <w:rsid w:val="00C52DCD"/>
    <w:rsid w:val="00C56D95"/>
    <w:rsid w:val="00C6206F"/>
    <w:rsid w:val="00C634B7"/>
    <w:rsid w:val="00CA1A8F"/>
    <w:rsid w:val="00CA43C8"/>
    <w:rsid w:val="00CA75B5"/>
    <w:rsid w:val="00CA7A5B"/>
    <w:rsid w:val="00CB374E"/>
    <w:rsid w:val="00CC29B7"/>
    <w:rsid w:val="00CE227A"/>
    <w:rsid w:val="00CE5B99"/>
    <w:rsid w:val="00CF3C6C"/>
    <w:rsid w:val="00CF7182"/>
    <w:rsid w:val="00D15B55"/>
    <w:rsid w:val="00D17958"/>
    <w:rsid w:val="00D352F2"/>
    <w:rsid w:val="00D35731"/>
    <w:rsid w:val="00D46200"/>
    <w:rsid w:val="00D46340"/>
    <w:rsid w:val="00D464DC"/>
    <w:rsid w:val="00D474F9"/>
    <w:rsid w:val="00D6456D"/>
    <w:rsid w:val="00D73D89"/>
    <w:rsid w:val="00DA0376"/>
    <w:rsid w:val="00DB6447"/>
    <w:rsid w:val="00DC3DED"/>
    <w:rsid w:val="00DC4CDF"/>
    <w:rsid w:val="00DC6FEF"/>
    <w:rsid w:val="00DE0FAD"/>
    <w:rsid w:val="00DE27E4"/>
    <w:rsid w:val="00DE6BCF"/>
    <w:rsid w:val="00DF1424"/>
    <w:rsid w:val="00DF43BE"/>
    <w:rsid w:val="00E178F7"/>
    <w:rsid w:val="00E22619"/>
    <w:rsid w:val="00E276A1"/>
    <w:rsid w:val="00E27745"/>
    <w:rsid w:val="00E37DC6"/>
    <w:rsid w:val="00E432C7"/>
    <w:rsid w:val="00E46EE1"/>
    <w:rsid w:val="00E50321"/>
    <w:rsid w:val="00E7168A"/>
    <w:rsid w:val="00E72F4F"/>
    <w:rsid w:val="00E746E4"/>
    <w:rsid w:val="00E826D0"/>
    <w:rsid w:val="00E847EB"/>
    <w:rsid w:val="00E86823"/>
    <w:rsid w:val="00E87B62"/>
    <w:rsid w:val="00E90442"/>
    <w:rsid w:val="00E93FCF"/>
    <w:rsid w:val="00EE6312"/>
    <w:rsid w:val="00F26D1D"/>
    <w:rsid w:val="00F31F9D"/>
    <w:rsid w:val="00F3552A"/>
    <w:rsid w:val="00F35F03"/>
    <w:rsid w:val="00F3686D"/>
    <w:rsid w:val="00F4782C"/>
    <w:rsid w:val="00F57169"/>
    <w:rsid w:val="00F60FC5"/>
    <w:rsid w:val="00F742B6"/>
    <w:rsid w:val="00F810D4"/>
    <w:rsid w:val="00F87322"/>
    <w:rsid w:val="00F923DF"/>
    <w:rsid w:val="00F97C86"/>
    <w:rsid w:val="00FA04AD"/>
    <w:rsid w:val="00FB2E7F"/>
    <w:rsid w:val="00FB49FE"/>
    <w:rsid w:val="00FB59D1"/>
    <w:rsid w:val="00FB6D61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FDE9"/>
  <w15:chartTrackingRefBased/>
  <w15:docId w15:val="{5A2C7A3A-70D7-4038-BBE3-DDA95B9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A11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DD"/>
  </w:style>
  <w:style w:type="paragraph" w:styleId="Footer">
    <w:name w:val="footer"/>
    <w:basedOn w:val="Normal"/>
    <w:link w:val="Foot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DD"/>
  </w:style>
  <w:style w:type="character" w:styleId="Hyperlink">
    <w:name w:val="Hyperlink"/>
    <w:basedOn w:val="DefaultParagraphFont"/>
    <w:uiPriority w:val="99"/>
    <w:unhideWhenUsed/>
    <w:rsid w:val="000219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0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D5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7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0186F59A3941F6B4BF32E837B9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0A01-9252-44C9-A499-4BFEAD0AF6F9}"/>
      </w:docPartPr>
      <w:docPartBody>
        <w:p w:rsidR="00B6097A" w:rsidRDefault="005220AD">
          <w:r w:rsidRPr="00392EB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AD"/>
    <w:rsid w:val="005220AD"/>
    <w:rsid w:val="00B6097A"/>
    <w:rsid w:val="00B85682"/>
    <w:rsid w:val="00E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A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0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49FD6E-D363-4952-9921-213EFF19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Shin, Helen (ACS Consultant)</cp:lastModifiedBy>
  <cp:revision>10</cp:revision>
  <cp:lastPrinted>2020-07-13T18:12:00Z</cp:lastPrinted>
  <dcterms:created xsi:type="dcterms:W3CDTF">2020-07-22T21:57:00Z</dcterms:created>
  <dcterms:modified xsi:type="dcterms:W3CDTF">2020-08-04T14:45:00Z</dcterms:modified>
</cp:coreProperties>
</file>